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3A6" w:rsidRPr="008843A6" w:rsidRDefault="008843A6" w:rsidP="008843A6">
      <w:pPr>
        <w:spacing w:after="0" w:line="240" w:lineRule="auto"/>
        <w:ind w:left="4956" w:firstLine="708"/>
        <w:rPr>
          <w:rFonts w:ascii="Times New Roman" w:hAnsi="Times New Roman"/>
          <w:sz w:val="24"/>
          <w:szCs w:val="24"/>
          <w:lang w:val="uk-UA"/>
        </w:rPr>
      </w:pPr>
      <w:r w:rsidRPr="008843A6">
        <w:rPr>
          <w:rFonts w:ascii="Times New Roman" w:hAnsi="Times New Roman"/>
          <w:sz w:val="24"/>
          <w:szCs w:val="24"/>
          <w:lang w:val="uk-UA"/>
        </w:rPr>
        <w:t xml:space="preserve">Додаток </w:t>
      </w:r>
    </w:p>
    <w:p w:rsidR="008843A6" w:rsidRPr="008843A6" w:rsidRDefault="008843A6" w:rsidP="008843A6">
      <w:pPr>
        <w:spacing w:after="0" w:line="240" w:lineRule="auto"/>
        <w:ind w:left="4956" w:firstLine="708"/>
        <w:rPr>
          <w:rFonts w:ascii="Times New Roman" w:hAnsi="Times New Roman"/>
          <w:sz w:val="24"/>
          <w:szCs w:val="24"/>
          <w:lang w:val="uk-UA"/>
        </w:rPr>
      </w:pPr>
      <w:r w:rsidRPr="008843A6">
        <w:rPr>
          <w:rFonts w:ascii="Times New Roman" w:hAnsi="Times New Roman"/>
          <w:sz w:val="24"/>
          <w:szCs w:val="24"/>
          <w:lang w:val="uk-UA"/>
        </w:rPr>
        <w:t xml:space="preserve">до листа Міністерства </w:t>
      </w:r>
    </w:p>
    <w:p w:rsidR="008843A6" w:rsidRPr="008843A6" w:rsidRDefault="008843A6" w:rsidP="008843A6">
      <w:pPr>
        <w:spacing w:after="0" w:line="240" w:lineRule="auto"/>
        <w:ind w:left="4956" w:firstLine="708"/>
        <w:rPr>
          <w:rFonts w:ascii="Times New Roman" w:hAnsi="Times New Roman"/>
          <w:sz w:val="24"/>
          <w:szCs w:val="24"/>
          <w:lang w:val="uk-UA"/>
        </w:rPr>
      </w:pPr>
      <w:r w:rsidRPr="008843A6">
        <w:rPr>
          <w:rFonts w:ascii="Times New Roman" w:hAnsi="Times New Roman"/>
          <w:sz w:val="24"/>
          <w:szCs w:val="24"/>
          <w:lang w:val="uk-UA"/>
        </w:rPr>
        <w:t>освіти і науки України</w:t>
      </w:r>
    </w:p>
    <w:p w:rsidR="008843A6" w:rsidRPr="008843A6" w:rsidRDefault="008843A6" w:rsidP="008843A6">
      <w:pPr>
        <w:spacing w:after="0" w:line="240" w:lineRule="auto"/>
        <w:ind w:left="5664"/>
        <w:rPr>
          <w:rFonts w:ascii="Times New Roman" w:hAnsi="Times New Roman"/>
          <w:sz w:val="24"/>
          <w:szCs w:val="24"/>
          <w:lang w:val="uk-UA"/>
        </w:rPr>
      </w:pPr>
      <w:r w:rsidRPr="008843A6">
        <w:rPr>
          <w:rFonts w:ascii="Times New Roman" w:hAnsi="Times New Roman"/>
          <w:sz w:val="24"/>
          <w:szCs w:val="24"/>
          <w:lang w:val="uk-UA"/>
        </w:rPr>
        <w:t>від 17.08.2016р. № 1/9-437</w:t>
      </w:r>
    </w:p>
    <w:p w:rsidR="008843A6" w:rsidRPr="008843A6" w:rsidRDefault="008843A6" w:rsidP="008843A6">
      <w:pPr>
        <w:spacing w:after="0" w:line="240" w:lineRule="auto"/>
        <w:jc w:val="center"/>
        <w:rPr>
          <w:rFonts w:ascii="Times New Roman" w:hAnsi="Times New Roman"/>
          <w:b/>
          <w:bCs/>
          <w:sz w:val="24"/>
          <w:szCs w:val="24"/>
          <w:lang w:val="uk-UA"/>
        </w:rPr>
      </w:pPr>
      <w:r w:rsidRPr="008843A6">
        <w:rPr>
          <w:rFonts w:ascii="Times New Roman" w:hAnsi="Times New Roman"/>
          <w:b/>
          <w:bCs/>
          <w:sz w:val="24"/>
          <w:szCs w:val="24"/>
          <w:lang w:val="uk-UA"/>
        </w:rPr>
        <w:t>Основна і старша школа</w:t>
      </w:r>
    </w:p>
    <w:p w:rsidR="008843A6" w:rsidRPr="008843A6" w:rsidRDefault="008843A6" w:rsidP="008843A6">
      <w:pPr>
        <w:spacing w:after="0" w:line="240" w:lineRule="auto"/>
        <w:jc w:val="both"/>
        <w:rPr>
          <w:rFonts w:ascii="Times New Roman" w:hAnsi="Times New Roman"/>
          <w:b/>
          <w:sz w:val="24"/>
          <w:szCs w:val="24"/>
          <w:lang w:val="uk-UA"/>
        </w:rPr>
      </w:pPr>
      <w:r w:rsidRPr="008843A6">
        <w:rPr>
          <w:rFonts w:ascii="Times New Roman" w:hAnsi="Times New Roman"/>
          <w:sz w:val="24"/>
          <w:szCs w:val="24"/>
          <w:lang w:val="uk-UA"/>
        </w:rPr>
        <w:tab/>
      </w:r>
    </w:p>
    <w:p w:rsidR="008843A6" w:rsidRPr="008843A6" w:rsidRDefault="008843A6" w:rsidP="008843A6">
      <w:pPr>
        <w:keepNext/>
        <w:spacing w:after="0" w:line="240" w:lineRule="auto"/>
        <w:jc w:val="center"/>
        <w:outlineLvl w:val="1"/>
        <w:rPr>
          <w:rFonts w:ascii="Times New Roman" w:hAnsi="Times New Roman"/>
          <w:b/>
          <w:bCs/>
          <w:sz w:val="24"/>
          <w:szCs w:val="24"/>
          <w:lang w:val="uk-UA"/>
        </w:rPr>
      </w:pPr>
      <w:r w:rsidRPr="008843A6">
        <w:rPr>
          <w:rFonts w:ascii="Times New Roman" w:hAnsi="Times New Roman"/>
          <w:b/>
          <w:bCs/>
          <w:sz w:val="24"/>
          <w:szCs w:val="24"/>
          <w:lang w:val="uk-UA"/>
        </w:rPr>
        <w:t xml:space="preserve">Захист Вітчизни </w:t>
      </w:r>
    </w:p>
    <w:p w:rsidR="008843A6" w:rsidRPr="008843A6" w:rsidRDefault="008843A6" w:rsidP="008843A6">
      <w:pPr>
        <w:autoSpaceDE w:val="0"/>
        <w:autoSpaceDN w:val="0"/>
        <w:adjustRightInd w:val="0"/>
        <w:spacing w:after="0" w:line="240" w:lineRule="auto"/>
        <w:ind w:left="5387"/>
        <w:rPr>
          <w:rFonts w:ascii="Times New Roman" w:hAnsi="Times New Roman"/>
          <w:i/>
          <w:iCs/>
          <w:sz w:val="24"/>
          <w:szCs w:val="24"/>
          <w:lang w:val="uk-UA"/>
        </w:rPr>
      </w:pPr>
      <w:r w:rsidRPr="008843A6">
        <w:rPr>
          <w:rFonts w:ascii="Times New Roman" w:hAnsi="Times New Roman"/>
          <w:i/>
          <w:iCs/>
          <w:sz w:val="24"/>
          <w:szCs w:val="24"/>
          <w:lang w:val="uk-UA"/>
        </w:rPr>
        <w:t>Не дивіться на Україну, як на землю своїх батьків.</w:t>
      </w:r>
    </w:p>
    <w:p w:rsidR="008843A6" w:rsidRPr="008843A6" w:rsidRDefault="008843A6" w:rsidP="008843A6">
      <w:pPr>
        <w:autoSpaceDE w:val="0"/>
        <w:autoSpaceDN w:val="0"/>
        <w:adjustRightInd w:val="0"/>
        <w:spacing w:after="0" w:line="240" w:lineRule="auto"/>
        <w:ind w:left="5387"/>
        <w:rPr>
          <w:rFonts w:ascii="Times New Roman" w:hAnsi="Times New Roman"/>
          <w:i/>
          <w:iCs/>
          <w:sz w:val="24"/>
          <w:szCs w:val="24"/>
          <w:lang w:val="uk-UA"/>
        </w:rPr>
      </w:pPr>
      <w:r w:rsidRPr="008843A6">
        <w:rPr>
          <w:rFonts w:ascii="Times New Roman" w:hAnsi="Times New Roman"/>
          <w:i/>
          <w:iCs/>
          <w:sz w:val="24"/>
          <w:szCs w:val="24"/>
          <w:lang w:val="uk-UA"/>
        </w:rPr>
        <w:t>Дивіться на неї, як на землю своїх дітей.</w:t>
      </w:r>
    </w:p>
    <w:p w:rsidR="008843A6" w:rsidRPr="008843A6" w:rsidRDefault="008843A6" w:rsidP="008843A6">
      <w:pPr>
        <w:autoSpaceDE w:val="0"/>
        <w:autoSpaceDN w:val="0"/>
        <w:adjustRightInd w:val="0"/>
        <w:spacing w:after="0" w:line="240" w:lineRule="auto"/>
        <w:ind w:left="5387"/>
        <w:rPr>
          <w:rFonts w:ascii="Times New Roman" w:hAnsi="Times New Roman"/>
          <w:i/>
          <w:iCs/>
          <w:sz w:val="24"/>
          <w:szCs w:val="24"/>
          <w:lang w:val="uk-UA"/>
        </w:rPr>
      </w:pPr>
      <w:r w:rsidRPr="008843A6">
        <w:rPr>
          <w:rFonts w:ascii="Times New Roman" w:hAnsi="Times New Roman"/>
          <w:i/>
          <w:iCs/>
          <w:sz w:val="24"/>
          <w:szCs w:val="24"/>
          <w:lang w:val="uk-UA"/>
        </w:rPr>
        <w:t>І тоді прийдуть зміни…</w:t>
      </w:r>
    </w:p>
    <w:p w:rsidR="008843A6" w:rsidRPr="008843A6" w:rsidRDefault="008843A6" w:rsidP="008843A6">
      <w:pPr>
        <w:spacing w:after="0" w:line="240" w:lineRule="auto"/>
        <w:ind w:left="5387"/>
        <w:jc w:val="right"/>
        <w:rPr>
          <w:rFonts w:ascii="Times New Roman" w:hAnsi="Times New Roman"/>
          <w:b/>
          <w:bCs/>
          <w:i/>
          <w:iCs/>
          <w:sz w:val="24"/>
          <w:szCs w:val="24"/>
          <w:lang w:val="uk-UA"/>
        </w:rPr>
      </w:pPr>
      <w:r w:rsidRPr="008843A6">
        <w:rPr>
          <w:rFonts w:ascii="Times New Roman" w:hAnsi="Times New Roman"/>
          <w:b/>
          <w:bCs/>
          <w:i/>
          <w:iCs/>
          <w:sz w:val="24"/>
          <w:szCs w:val="24"/>
          <w:lang w:val="uk-UA"/>
        </w:rPr>
        <w:t>Святослав Вакарчук</w:t>
      </w:r>
    </w:p>
    <w:p w:rsidR="008843A6" w:rsidRPr="008843A6" w:rsidRDefault="008843A6" w:rsidP="0027027F">
      <w:pPr>
        <w:widowControl w:val="0"/>
        <w:shd w:val="clear" w:color="auto" w:fill="FFFFFF"/>
        <w:autoSpaceDE w:val="0"/>
        <w:autoSpaceDN w:val="0"/>
        <w:adjustRightInd w:val="0"/>
        <w:spacing w:after="0" w:line="240" w:lineRule="auto"/>
        <w:ind w:firstLine="567"/>
        <w:jc w:val="both"/>
        <w:rPr>
          <w:rFonts w:ascii="Times New Roman" w:hAnsi="Times New Roman"/>
          <w:sz w:val="24"/>
          <w:szCs w:val="24"/>
          <w:lang w:val="uk-UA"/>
        </w:rPr>
      </w:pPr>
      <w:r w:rsidRPr="008843A6">
        <w:rPr>
          <w:rFonts w:ascii="Times New Roman" w:hAnsi="Times New Roman"/>
          <w:spacing w:val="-3"/>
          <w:sz w:val="24"/>
          <w:szCs w:val="24"/>
          <w:lang w:val="uk-UA"/>
        </w:rPr>
        <w:t xml:space="preserve">У Конституції України визначено, що захист суверенітету </w:t>
      </w:r>
      <w:r w:rsidRPr="008843A6">
        <w:rPr>
          <w:rFonts w:ascii="Times New Roman" w:hAnsi="Times New Roman"/>
          <w:spacing w:val="-2"/>
          <w:sz w:val="24"/>
          <w:szCs w:val="24"/>
          <w:lang w:val="uk-UA"/>
        </w:rPr>
        <w:t>і територіальної цілісності України є найважливішими функці</w:t>
      </w:r>
      <w:r w:rsidRPr="008843A6">
        <w:rPr>
          <w:rFonts w:ascii="Times New Roman" w:hAnsi="Times New Roman"/>
          <w:spacing w:val="-3"/>
          <w:sz w:val="24"/>
          <w:szCs w:val="24"/>
          <w:lang w:val="uk-UA"/>
        </w:rPr>
        <w:t>ями держави, справою всього українського народу, тому незважаючи на те, чи будуть учні проходити військову службу у Військовій органі</w:t>
      </w:r>
      <w:r w:rsidRPr="008843A6">
        <w:rPr>
          <w:rFonts w:ascii="Times New Roman" w:hAnsi="Times New Roman"/>
          <w:spacing w:val="-1"/>
          <w:sz w:val="24"/>
          <w:szCs w:val="24"/>
          <w:lang w:val="uk-UA"/>
        </w:rPr>
        <w:t xml:space="preserve">зації держави чи ні, до захисту своєї Вітчизни вони повинні бути </w:t>
      </w:r>
      <w:r w:rsidRPr="008843A6">
        <w:rPr>
          <w:rFonts w:ascii="Times New Roman" w:hAnsi="Times New Roman"/>
          <w:sz w:val="24"/>
          <w:szCs w:val="24"/>
          <w:lang w:val="uk-UA"/>
        </w:rPr>
        <w:t>готовими завжди.</w:t>
      </w:r>
    </w:p>
    <w:p w:rsidR="008843A6" w:rsidRPr="008843A6" w:rsidRDefault="008843A6" w:rsidP="0027027F">
      <w:pPr>
        <w:widowControl w:val="0"/>
        <w:shd w:val="clear" w:color="auto" w:fill="FFFFFF"/>
        <w:autoSpaceDE w:val="0"/>
        <w:autoSpaceDN w:val="0"/>
        <w:adjustRightInd w:val="0"/>
        <w:spacing w:after="0" w:line="240" w:lineRule="auto"/>
        <w:ind w:firstLine="567"/>
        <w:jc w:val="both"/>
        <w:rPr>
          <w:rFonts w:ascii="Times New Roman" w:hAnsi="Times New Roman"/>
          <w:sz w:val="24"/>
          <w:szCs w:val="24"/>
          <w:lang w:val="uk-UA"/>
        </w:rPr>
      </w:pPr>
      <w:r w:rsidRPr="008843A6">
        <w:rPr>
          <w:rFonts w:ascii="Times New Roman" w:hAnsi="Times New Roman"/>
          <w:sz w:val="24"/>
          <w:szCs w:val="24"/>
          <w:lang w:val="uk-UA"/>
        </w:rPr>
        <w:t>Проблема національної безпеки є однією з ключових у розвитку будь-якого суспільства. Суспільна система, що нездатна забезпечити власну національну безпеку, завжди перебуває на межі ризику свого припинення.</w:t>
      </w:r>
    </w:p>
    <w:p w:rsidR="008843A6" w:rsidRPr="008843A6" w:rsidRDefault="008843A6" w:rsidP="0027027F">
      <w:pPr>
        <w:widowControl w:val="0"/>
        <w:shd w:val="clear" w:color="auto" w:fill="FFFFFF"/>
        <w:autoSpaceDE w:val="0"/>
        <w:autoSpaceDN w:val="0"/>
        <w:adjustRightInd w:val="0"/>
        <w:spacing w:after="0" w:line="240" w:lineRule="auto"/>
        <w:ind w:firstLine="567"/>
        <w:jc w:val="both"/>
        <w:rPr>
          <w:rFonts w:ascii="Times New Roman" w:hAnsi="Times New Roman"/>
          <w:sz w:val="24"/>
          <w:szCs w:val="24"/>
          <w:lang w:val="uk-UA"/>
        </w:rPr>
      </w:pPr>
      <w:r w:rsidRPr="008843A6">
        <w:rPr>
          <w:rFonts w:ascii="Times New Roman" w:hAnsi="Times New Roman"/>
          <w:sz w:val="24"/>
          <w:szCs w:val="24"/>
          <w:lang w:val="uk-UA"/>
        </w:rPr>
        <w:t xml:space="preserve">Метою предмета «Захист Вітчизни» є не тільки необхідність теоретичної, практичної, фізичної і психологічної </w:t>
      </w:r>
      <w:r w:rsidRPr="008843A6">
        <w:rPr>
          <w:rFonts w:ascii="Times New Roman" w:hAnsi="Times New Roman"/>
          <w:spacing w:val="-1"/>
          <w:sz w:val="24"/>
          <w:szCs w:val="24"/>
          <w:lang w:val="uk-UA"/>
        </w:rPr>
        <w:t xml:space="preserve">підготовки учнівської молоді до захисту Вітчизни і проходження військової </w:t>
      </w:r>
      <w:r w:rsidRPr="008843A6">
        <w:rPr>
          <w:rFonts w:ascii="Times New Roman" w:hAnsi="Times New Roman"/>
          <w:sz w:val="24"/>
          <w:szCs w:val="24"/>
          <w:lang w:val="uk-UA"/>
        </w:rPr>
        <w:t>служби у Збройних Силах України чи інших військових фор</w:t>
      </w:r>
      <w:r w:rsidRPr="008843A6">
        <w:rPr>
          <w:rFonts w:ascii="Times New Roman" w:hAnsi="Times New Roman"/>
          <w:spacing w:val="-2"/>
          <w:sz w:val="24"/>
          <w:szCs w:val="24"/>
          <w:lang w:val="uk-UA"/>
        </w:rPr>
        <w:t>муваннях України, а й створення умов для формування та удо</w:t>
      </w:r>
      <w:r w:rsidRPr="008843A6">
        <w:rPr>
          <w:rFonts w:ascii="Times New Roman" w:hAnsi="Times New Roman"/>
          <w:sz w:val="24"/>
          <w:szCs w:val="24"/>
          <w:lang w:val="uk-UA"/>
        </w:rPr>
        <w:t xml:space="preserve">сконалення </w:t>
      </w:r>
      <w:proofErr w:type="spellStart"/>
      <w:r w:rsidRPr="008843A6">
        <w:rPr>
          <w:rFonts w:ascii="Times New Roman" w:hAnsi="Times New Roman"/>
          <w:sz w:val="24"/>
          <w:szCs w:val="24"/>
          <w:lang w:val="uk-UA"/>
        </w:rPr>
        <w:t>життєво</w:t>
      </w:r>
      <w:proofErr w:type="spellEnd"/>
      <w:r w:rsidRPr="008843A6">
        <w:rPr>
          <w:rFonts w:ascii="Times New Roman" w:hAnsi="Times New Roman"/>
          <w:sz w:val="24"/>
          <w:szCs w:val="24"/>
          <w:lang w:val="uk-UA"/>
        </w:rPr>
        <w:t xml:space="preserve"> необхідних знань, умінь і навичок, високої патріотичної свідомості.</w:t>
      </w:r>
    </w:p>
    <w:p w:rsidR="008843A6" w:rsidRPr="008843A6" w:rsidRDefault="008843A6" w:rsidP="0027027F">
      <w:pPr>
        <w:widowControl w:val="0"/>
        <w:shd w:val="clear" w:color="auto" w:fill="FFFFFF"/>
        <w:autoSpaceDE w:val="0"/>
        <w:autoSpaceDN w:val="0"/>
        <w:adjustRightInd w:val="0"/>
        <w:spacing w:after="0" w:line="240" w:lineRule="auto"/>
        <w:ind w:firstLine="567"/>
        <w:jc w:val="both"/>
        <w:rPr>
          <w:rFonts w:ascii="Times New Roman" w:hAnsi="Times New Roman"/>
          <w:sz w:val="24"/>
          <w:szCs w:val="24"/>
          <w:lang w:val="uk-UA"/>
        </w:rPr>
      </w:pPr>
      <w:r w:rsidRPr="008843A6">
        <w:rPr>
          <w:rFonts w:ascii="Times New Roman" w:hAnsi="Times New Roman"/>
          <w:spacing w:val="-1"/>
          <w:sz w:val="24"/>
          <w:szCs w:val="24"/>
          <w:lang w:val="uk-UA"/>
        </w:rPr>
        <w:t>Мета предмета досягається глибоким та осмисленим вивченням матеріалу за кількома напрямками, які розподілені на  розділи, кожний з яких має свої завдання.</w:t>
      </w:r>
    </w:p>
    <w:p w:rsidR="008843A6" w:rsidRPr="008843A6" w:rsidRDefault="008843A6" w:rsidP="0027027F">
      <w:pPr>
        <w:spacing w:after="0" w:line="240" w:lineRule="auto"/>
        <w:ind w:firstLine="567"/>
        <w:jc w:val="both"/>
        <w:rPr>
          <w:rFonts w:ascii="Times New Roman" w:hAnsi="Times New Roman"/>
          <w:sz w:val="24"/>
          <w:szCs w:val="24"/>
          <w:lang w:val="uk-UA"/>
        </w:rPr>
      </w:pPr>
      <w:r w:rsidRPr="008843A6">
        <w:rPr>
          <w:rFonts w:ascii="Times New Roman" w:hAnsi="Times New Roman"/>
          <w:sz w:val="24"/>
          <w:szCs w:val="24"/>
          <w:lang w:val="uk-UA"/>
        </w:rPr>
        <w:t>Відповідно до мети сформовано завдання предмета:</w:t>
      </w:r>
    </w:p>
    <w:p w:rsidR="008843A6" w:rsidRPr="008843A6" w:rsidRDefault="008843A6" w:rsidP="0027027F">
      <w:pPr>
        <w:spacing w:after="0" w:line="240" w:lineRule="auto"/>
        <w:ind w:firstLine="567"/>
        <w:jc w:val="both"/>
        <w:rPr>
          <w:rFonts w:ascii="Times New Roman" w:hAnsi="Times New Roman"/>
          <w:sz w:val="24"/>
          <w:szCs w:val="24"/>
          <w:lang w:val="uk-UA"/>
        </w:rPr>
      </w:pPr>
      <w:r w:rsidRPr="008843A6">
        <w:rPr>
          <w:rFonts w:ascii="Times New Roman" w:hAnsi="Times New Roman"/>
          <w:sz w:val="24"/>
          <w:szCs w:val="24"/>
          <w:lang w:val="uk-UA"/>
        </w:rPr>
        <w:t xml:space="preserve">- підготовка молоді до захисту життя і здоров’я, забезпечення власної безпеки і безпеки інших людей у надзвичайних ситуаціях мирного і воєнного часу; </w:t>
      </w:r>
    </w:p>
    <w:p w:rsidR="008843A6" w:rsidRPr="008843A6" w:rsidRDefault="008843A6" w:rsidP="0027027F">
      <w:pPr>
        <w:spacing w:after="0" w:line="240" w:lineRule="auto"/>
        <w:ind w:firstLine="567"/>
        <w:jc w:val="both"/>
        <w:rPr>
          <w:rFonts w:ascii="Times New Roman" w:hAnsi="Times New Roman"/>
          <w:sz w:val="24"/>
          <w:szCs w:val="24"/>
          <w:lang w:val="uk-UA"/>
        </w:rPr>
      </w:pPr>
      <w:r w:rsidRPr="008843A6">
        <w:rPr>
          <w:rFonts w:ascii="Times New Roman" w:hAnsi="Times New Roman"/>
          <w:sz w:val="24"/>
          <w:szCs w:val="24"/>
          <w:lang w:val="uk-UA"/>
        </w:rPr>
        <w:t xml:space="preserve">- підготовка молоді до служби у Збройних Силах України, інших військових формуваннях, виконання військового обов’язку в запасі.  </w:t>
      </w:r>
    </w:p>
    <w:p w:rsidR="008843A6" w:rsidRPr="008843A6" w:rsidRDefault="008843A6" w:rsidP="0027027F">
      <w:pPr>
        <w:pStyle w:val="af"/>
        <w:tabs>
          <w:tab w:val="num" w:pos="-3261"/>
        </w:tabs>
        <w:spacing w:after="0"/>
        <w:ind w:left="0" w:firstLine="567"/>
        <w:jc w:val="both"/>
        <w:rPr>
          <w:color w:val="000000"/>
          <w:lang w:val="uk-UA"/>
        </w:rPr>
      </w:pPr>
      <w:r w:rsidRPr="00D46027">
        <w:rPr>
          <w:highlight w:val="cyan"/>
          <w:lang w:val="uk-UA"/>
        </w:rPr>
        <w:t xml:space="preserve">Навчальний предмет «Захист Вітчизни» є обов'язковим і включається до інваріантної частини навчального плану та викладається протягом трьох періодів – у 10-11 класах та під час навчально-польових зборів (занять у лікувально-оздоровчому закладі). </w:t>
      </w:r>
      <w:r w:rsidRPr="00D46027">
        <w:rPr>
          <w:color w:val="000000"/>
          <w:highlight w:val="cyan"/>
          <w:lang w:val="uk-UA"/>
        </w:rPr>
        <w:t>Відповідно до Типових навчальних планів для загальноосвітніх навчальних закладів, затверджених наказом Міністерства освіти і науки від 27.08.2010 № 834, зі змінами, що внесені наказом Міністерства освіти і науки від 29.05.2014 № 657, на вивчення предмета у 2016/2017 навчальному році передбачено:</w:t>
      </w:r>
    </w:p>
    <w:p w:rsidR="008843A6" w:rsidRPr="008843A6" w:rsidRDefault="008843A6" w:rsidP="008843A6">
      <w:pPr>
        <w:numPr>
          <w:ilvl w:val="0"/>
          <w:numId w:val="23"/>
        </w:numPr>
        <w:spacing w:after="0" w:line="240" w:lineRule="auto"/>
        <w:ind w:left="0" w:firstLine="709"/>
        <w:jc w:val="both"/>
        <w:rPr>
          <w:rFonts w:ascii="Times New Roman" w:hAnsi="Times New Roman"/>
          <w:color w:val="000000"/>
          <w:sz w:val="24"/>
          <w:szCs w:val="24"/>
          <w:lang w:val="uk-UA"/>
        </w:rPr>
      </w:pPr>
      <w:r w:rsidRPr="008843A6">
        <w:rPr>
          <w:rFonts w:ascii="Times New Roman" w:hAnsi="Times New Roman"/>
          <w:color w:val="000000"/>
          <w:sz w:val="24"/>
          <w:szCs w:val="24"/>
          <w:lang w:val="uk-UA"/>
        </w:rPr>
        <w:t xml:space="preserve">у класах з військово-спортивним профільним навчанням – 2 год. на тиждень;  </w:t>
      </w:r>
    </w:p>
    <w:p w:rsidR="008843A6" w:rsidRPr="008843A6" w:rsidRDefault="008843A6" w:rsidP="008843A6">
      <w:pPr>
        <w:numPr>
          <w:ilvl w:val="0"/>
          <w:numId w:val="23"/>
        </w:numPr>
        <w:spacing w:after="0" w:line="240" w:lineRule="auto"/>
        <w:ind w:left="0" w:firstLine="709"/>
        <w:jc w:val="both"/>
        <w:rPr>
          <w:rFonts w:ascii="Times New Roman" w:hAnsi="Times New Roman"/>
          <w:color w:val="000000"/>
          <w:sz w:val="24"/>
          <w:szCs w:val="24"/>
          <w:lang w:val="uk-UA"/>
        </w:rPr>
      </w:pPr>
      <w:r w:rsidRPr="008843A6">
        <w:rPr>
          <w:rFonts w:ascii="Times New Roman" w:hAnsi="Times New Roman"/>
          <w:color w:val="000000"/>
          <w:sz w:val="24"/>
          <w:szCs w:val="24"/>
          <w:lang w:val="uk-UA"/>
        </w:rPr>
        <w:t>у класах всіх інших напрямів – 1,5 год. на тиждень.</w:t>
      </w:r>
    </w:p>
    <w:p w:rsidR="008843A6" w:rsidRPr="008843A6" w:rsidRDefault="008843A6" w:rsidP="0027027F">
      <w:pPr>
        <w:spacing w:after="0" w:line="240" w:lineRule="auto"/>
        <w:ind w:firstLine="567"/>
        <w:jc w:val="both"/>
        <w:rPr>
          <w:rFonts w:ascii="Times New Roman" w:hAnsi="Times New Roman"/>
          <w:color w:val="000000"/>
          <w:sz w:val="24"/>
          <w:szCs w:val="24"/>
          <w:lang w:val="uk-UA"/>
        </w:rPr>
      </w:pPr>
      <w:r w:rsidRPr="008843A6">
        <w:rPr>
          <w:rFonts w:ascii="Times New Roman" w:hAnsi="Times New Roman"/>
          <w:color w:val="000000"/>
          <w:sz w:val="24"/>
          <w:szCs w:val="24"/>
          <w:lang w:val="uk-UA"/>
        </w:rPr>
        <w:t>Кількість годин може бути збільшена за рахунок варіативної складової навчального плану.</w:t>
      </w:r>
    </w:p>
    <w:p w:rsidR="008843A6" w:rsidRPr="008843A6" w:rsidRDefault="008843A6" w:rsidP="0027027F">
      <w:pPr>
        <w:spacing w:after="0" w:line="240" w:lineRule="auto"/>
        <w:ind w:firstLine="567"/>
        <w:jc w:val="both"/>
        <w:rPr>
          <w:rFonts w:ascii="Times New Roman" w:hAnsi="Times New Roman"/>
          <w:color w:val="000000"/>
          <w:sz w:val="24"/>
          <w:szCs w:val="24"/>
          <w:lang w:val="uk-UA"/>
        </w:rPr>
      </w:pPr>
      <w:r w:rsidRPr="008843A6">
        <w:rPr>
          <w:rFonts w:ascii="Times New Roman" w:hAnsi="Times New Roman"/>
          <w:sz w:val="24"/>
          <w:szCs w:val="24"/>
          <w:lang w:val="uk-UA"/>
        </w:rPr>
        <w:t>Зміст програмового матеріалу, у залежності від матеріальної бази, регіональних особливостей тощо і може бути змінений на 20 відсотків. Послідовність вивчення тем учитель предмета «Захист Вітчизни» коригує самостійно (</w:t>
      </w:r>
      <w:r w:rsidRPr="008843A6">
        <w:rPr>
          <w:rFonts w:ascii="Times New Roman" w:hAnsi="Times New Roman"/>
          <w:color w:val="000000"/>
          <w:sz w:val="24"/>
          <w:szCs w:val="24"/>
          <w:lang w:val="uk-UA"/>
        </w:rPr>
        <w:t>в межах року навчання).</w:t>
      </w:r>
    </w:p>
    <w:p w:rsidR="008843A6" w:rsidRPr="008843A6" w:rsidRDefault="008843A6" w:rsidP="0027027F">
      <w:pPr>
        <w:spacing w:after="0" w:line="240" w:lineRule="auto"/>
        <w:ind w:firstLine="567"/>
        <w:jc w:val="both"/>
        <w:rPr>
          <w:rFonts w:ascii="Times New Roman" w:hAnsi="Times New Roman"/>
          <w:sz w:val="24"/>
          <w:szCs w:val="24"/>
          <w:lang w:val="uk-UA"/>
        </w:rPr>
      </w:pPr>
      <w:r w:rsidRPr="008843A6">
        <w:rPr>
          <w:rFonts w:ascii="Times New Roman" w:hAnsi="Times New Roman"/>
          <w:sz w:val="24"/>
          <w:szCs w:val="24"/>
          <w:lang w:val="uk-UA"/>
        </w:rPr>
        <w:t xml:space="preserve">У 2015/2016 навчальному році в рамках всеукраїнського конкурсу  «Вчитель року – 2016» вперше відбулося педагогічне змагання серед учителів навчального предмета «Захист Вітчизни». Здобутий </w:t>
      </w:r>
      <w:proofErr w:type="spellStart"/>
      <w:r w:rsidRPr="008843A6">
        <w:rPr>
          <w:rFonts w:ascii="Times New Roman" w:hAnsi="Times New Roman"/>
          <w:sz w:val="24"/>
          <w:szCs w:val="24"/>
          <w:lang w:val="uk-UA"/>
        </w:rPr>
        <w:t>багатющий</w:t>
      </w:r>
      <w:proofErr w:type="spellEnd"/>
      <w:r w:rsidRPr="008843A6">
        <w:rPr>
          <w:rFonts w:ascii="Times New Roman" w:hAnsi="Times New Roman"/>
          <w:sz w:val="24"/>
          <w:szCs w:val="24"/>
          <w:lang w:val="uk-UA"/>
        </w:rPr>
        <w:t xml:space="preserve"> досвід, що потребує поширення. </w:t>
      </w:r>
    </w:p>
    <w:p w:rsidR="008843A6" w:rsidRPr="008843A6" w:rsidRDefault="008843A6" w:rsidP="0027027F">
      <w:pPr>
        <w:spacing w:after="0" w:line="240" w:lineRule="auto"/>
        <w:ind w:firstLine="567"/>
        <w:rPr>
          <w:rFonts w:ascii="Times New Roman" w:hAnsi="Times New Roman"/>
          <w:sz w:val="24"/>
          <w:szCs w:val="24"/>
          <w:lang w:val="uk-UA"/>
        </w:rPr>
      </w:pPr>
      <w:r w:rsidRPr="008843A6">
        <w:rPr>
          <w:rFonts w:ascii="Times New Roman" w:hAnsi="Times New Roman"/>
          <w:sz w:val="24"/>
          <w:szCs w:val="24"/>
          <w:lang w:val="uk-UA"/>
        </w:rPr>
        <w:t xml:space="preserve">Ознайомитися з матеріалами учасників  можна за посиланням: </w:t>
      </w:r>
      <w:hyperlink r:id="rId7" w:history="1">
        <w:r w:rsidRPr="008843A6">
          <w:rPr>
            <w:rStyle w:val="ae"/>
            <w:rFonts w:ascii="Times New Roman" w:hAnsi="Times New Roman"/>
            <w:sz w:val="24"/>
            <w:szCs w:val="24"/>
            <w:lang w:val="uk-UA"/>
          </w:rPr>
          <w:t>http://mon.gov.ua/teacher2016/uchasniki-teaher-2016/zahust/</w:t>
        </w:r>
      </w:hyperlink>
      <w:r w:rsidRPr="008843A6">
        <w:rPr>
          <w:rFonts w:ascii="Times New Roman" w:hAnsi="Times New Roman"/>
          <w:sz w:val="24"/>
          <w:szCs w:val="24"/>
          <w:lang w:val="uk-UA"/>
        </w:rPr>
        <w:t xml:space="preserve"> .      </w:t>
      </w:r>
    </w:p>
    <w:p w:rsidR="008843A6" w:rsidRPr="008843A6" w:rsidRDefault="008843A6" w:rsidP="0027027F">
      <w:pPr>
        <w:spacing w:after="0" w:line="240" w:lineRule="auto"/>
        <w:ind w:firstLine="567"/>
        <w:rPr>
          <w:rFonts w:ascii="Times New Roman" w:hAnsi="Times New Roman"/>
          <w:sz w:val="24"/>
          <w:szCs w:val="24"/>
          <w:lang w:val="uk-UA"/>
        </w:rPr>
      </w:pPr>
      <w:r w:rsidRPr="008843A6">
        <w:rPr>
          <w:rFonts w:ascii="Times New Roman" w:hAnsi="Times New Roman"/>
          <w:sz w:val="24"/>
          <w:szCs w:val="24"/>
          <w:lang w:val="uk-UA"/>
        </w:rPr>
        <w:t xml:space="preserve">Майстер-класи учасників ІІІ туру - </w:t>
      </w:r>
      <w:hyperlink r:id="rId8" w:history="1">
        <w:r w:rsidRPr="008843A6">
          <w:rPr>
            <w:rStyle w:val="ae"/>
            <w:rFonts w:ascii="Times New Roman" w:hAnsi="Times New Roman"/>
            <w:sz w:val="24"/>
            <w:szCs w:val="24"/>
            <w:lang w:val="uk-UA"/>
          </w:rPr>
          <w:t>https://www.youtube.com/playlist?list=PLlGoA1PEos6aGcutEu2NDEomutg9sKW-n</w:t>
        </w:r>
      </w:hyperlink>
      <w:r w:rsidRPr="008843A6">
        <w:rPr>
          <w:rFonts w:ascii="Times New Roman" w:hAnsi="Times New Roman"/>
          <w:sz w:val="24"/>
          <w:szCs w:val="24"/>
          <w:lang w:val="uk-UA"/>
        </w:rPr>
        <w:t xml:space="preserve"> </w:t>
      </w:r>
    </w:p>
    <w:p w:rsidR="008843A6" w:rsidRPr="008843A6" w:rsidRDefault="008843A6" w:rsidP="0027027F">
      <w:pPr>
        <w:spacing w:after="0" w:line="240" w:lineRule="auto"/>
        <w:ind w:firstLine="567"/>
        <w:rPr>
          <w:rFonts w:ascii="Times New Roman" w:hAnsi="Times New Roman"/>
          <w:sz w:val="24"/>
          <w:szCs w:val="24"/>
          <w:lang w:val="uk-UA"/>
        </w:rPr>
      </w:pPr>
      <w:r w:rsidRPr="008843A6">
        <w:rPr>
          <w:rFonts w:ascii="Times New Roman" w:hAnsi="Times New Roman"/>
          <w:sz w:val="24"/>
          <w:szCs w:val="24"/>
          <w:lang w:val="uk-UA"/>
        </w:rPr>
        <w:t xml:space="preserve">Уроки учасників ІІІ туру - </w:t>
      </w:r>
      <w:hyperlink r:id="rId9" w:history="1">
        <w:r w:rsidRPr="008843A6">
          <w:rPr>
            <w:rStyle w:val="ae"/>
            <w:rFonts w:ascii="Times New Roman" w:hAnsi="Times New Roman"/>
            <w:sz w:val="24"/>
            <w:szCs w:val="24"/>
            <w:lang w:val="uk-UA"/>
          </w:rPr>
          <w:t>https://www.youtube.com/playlist?list=PLlGoA1PEos6bGlCcmV_y5bj01vQgDjG3f</w:t>
        </w:r>
      </w:hyperlink>
      <w:r w:rsidRPr="008843A6">
        <w:rPr>
          <w:rFonts w:ascii="Times New Roman" w:hAnsi="Times New Roman"/>
          <w:sz w:val="24"/>
          <w:szCs w:val="24"/>
          <w:lang w:val="uk-UA"/>
        </w:rPr>
        <w:t xml:space="preserve"> </w:t>
      </w:r>
    </w:p>
    <w:p w:rsidR="008843A6" w:rsidRPr="008843A6" w:rsidRDefault="008843A6" w:rsidP="0027027F">
      <w:pPr>
        <w:spacing w:after="0" w:line="240" w:lineRule="auto"/>
        <w:ind w:firstLine="567"/>
        <w:rPr>
          <w:rFonts w:ascii="Times New Roman" w:hAnsi="Times New Roman"/>
          <w:sz w:val="24"/>
          <w:szCs w:val="24"/>
          <w:lang w:val="uk-UA"/>
        </w:rPr>
      </w:pPr>
      <w:r w:rsidRPr="008843A6">
        <w:rPr>
          <w:rFonts w:ascii="Times New Roman" w:hAnsi="Times New Roman"/>
          <w:sz w:val="24"/>
          <w:szCs w:val="24"/>
          <w:lang w:val="uk-UA"/>
        </w:rPr>
        <w:t xml:space="preserve">Детальніше про перебіг Конкурсу  можна ознайомитись за посиланням: </w:t>
      </w:r>
      <w:hyperlink r:id="rId10" w:history="1">
        <w:r w:rsidRPr="008843A6">
          <w:rPr>
            <w:rStyle w:val="ae"/>
            <w:rFonts w:ascii="Times New Roman" w:hAnsi="Times New Roman"/>
            <w:sz w:val="24"/>
            <w:szCs w:val="24"/>
            <w:lang w:val="uk-UA"/>
          </w:rPr>
          <w:t>http://vippo.org.ua/index.php?pagename=teacher-year</w:t>
        </w:r>
      </w:hyperlink>
      <w:r w:rsidRPr="008843A6">
        <w:rPr>
          <w:rFonts w:ascii="Times New Roman" w:hAnsi="Times New Roman"/>
          <w:sz w:val="24"/>
          <w:szCs w:val="24"/>
          <w:lang w:val="uk-UA"/>
        </w:rPr>
        <w:t xml:space="preserve">. </w:t>
      </w:r>
    </w:p>
    <w:p w:rsidR="008843A6" w:rsidRPr="008843A6" w:rsidRDefault="008843A6" w:rsidP="0027027F">
      <w:pPr>
        <w:tabs>
          <w:tab w:val="num" w:pos="-3261"/>
        </w:tabs>
        <w:spacing w:after="0" w:line="240" w:lineRule="auto"/>
        <w:ind w:firstLine="567"/>
        <w:jc w:val="both"/>
        <w:rPr>
          <w:rFonts w:ascii="Times New Roman" w:hAnsi="Times New Roman"/>
          <w:sz w:val="24"/>
          <w:szCs w:val="24"/>
          <w:lang w:val="uk-UA"/>
        </w:rPr>
      </w:pPr>
      <w:r w:rsidRPr="008843A6">
        <w:rPr>
          <w:rFonts w:ascii="Times New Roman" w:hAnsi="Times New Roman"/>
          <w:sz w:val="24"/>
          <w:szCs w:val="24"/>
          <w:lang w:val="uk-UA"/>
        </w:rPr>
        <w:t>Навчально-методичне забезпечення, рекомендоване Міністерством до використання в навчальних закладах, зазначено у Переліках навчальних програм, підручників та навчально-методичних посібників, розміщених на офіційних веб-сайтах Міністерства (</w:t>
      </w:r>
      <w:hyperlink r:id="rId11" w:history="1">
        <w:r w:rsidRPr="008843A6">
          <w:rPr>
            <w:rFonts w:ascii="Times New Roman" w:hAnsi="Times New Roman"/>
            <w:color w:val="0000FF"/>
            <w:sz w:val="24"/>
            <w:szCs w:val="24"/>
            <w:lang w:val="uk-UA"/>
          </w:rPr>
          <w:t>www.mon.gov.ua</w:t>
        </w:r>
      </w:hyperlink>
      <w:r w:rsidRPr="008843A6">
        <w:rPr>
          <w:rFonts w:ascii="Times New Roman" w:hAnsi="Times New Roman"/>
          <w:sz w:val="24"/>
          <w:szCs w:val="24"/>
          <w:lang w:val="uk-UA"/>
        </w:rPr>
        <w:t>) та Інституту модернізації змісту освіти (</w:t>
      </w:r>
      <w:hyperlink r:id="rId12" w:history="1">
        <w:r w:rsidRPr="008843A6">
          <w:rPr>
            <w:rStyle w:val="ae"/>
            <w:rFonts w:ascii="Times New Roman" w:hAnsi="Times New Roman"/>
            <w:sz w:val="24"/>
            <w:szCs w:val="24"/>
            <w:lang w:val="uk-UA"/>
          </w:rPr>
          <w:t>www.imzo.gov.ua</w:t>
        </w:r>
      </w:hyperlink>
      <w:r w:rsidRPr="008843A6">
        <w:rPr>
          <w:rFonts w:ascii="Times New Roman" w:hAnsi="Times New Roman"/>
          <w:sz w:val="24"/>
          <w:szCs w:val="24"/>
          <w:lang w:val="uk-UA"/>
        </w:rPr>
        <w:t xml:space="preserve">). </w:t>
      </w:r>
    </w:p>
    <w:p w:rsidR="008843A6" w:rsidRPr="008843A6" w:rsidRDefault="008843A6" w:rsidP="0027027F">
      <w:pPr>
        <w:spacing w:after="0" w:line="240" w:lineRule="auto"/>
        <w:ind w:firstLine="567"/>
        <w:jc w:val="both"/>
        <w:rPr>
          <w:rFonts w:ascii="Times New Roman" w:hAnsi="Times New Roman"/>
          <w:color w:val="000000"/>
          <w:sz w:val="24"/>
          <w:szCs w:val="24"/>
          <w:lang w:val="uk-UA" w:eastAsia="uk-UA"/>
        </w:rPr>
      </w:pPr>
      <w:r w:rsidRPr="008843A6">
        <w:rPr>
          <w:rFonts w:ascii="Times New Roman" w:hAnsi="Times New Roman"/>
          <w:sz w:val="24"/>
          <w:szCs w:val="24"/>
          <w:lang w:val="uk-UA" w:eastAsia="uk-UA"/>
        </w:rPr>
        <w:lastRenderedPageBreak/>
        <w:t xml:space="preserve">Під час підготовки вчителів до уроків радимо використовувати періодичні фахові видання:  загальнодержавний </w:t>
      </w:r>
      <w:proofErr w:type="spellStart"/>
      <w:r w:rsidRPr="008843A6">
        <w:rPr>
          <w:rFonts w:ascii="Times New Roman" w:hAnsi="Times New Roman"/>
          <w:sz w:val="24"/>
          <w:szCs w:val="24"/>
          <w:lang w:val="uk-UA" w:eastAsia="uk-UA"/>
        </w:rPr>
        <w:t>методично</w:t>
      </w:r>
      <w:proofErr w:type="spellEnd"/>
      <w:r w:rsidRPr="008843A6">
        <w:rPr>
          <w:rFonts w:ascii="Times New Roman" w:hAnsi="Times New Roman"/>
          <w:sz w:val="24"/>
          <w:szCs w:val="24"/>
          <w:lang w:val="uk-UA" w:eastAsia="uk-UA"/>
        </w:rPr>
        <w:t>-інформаційний журнал «Оборонний вісник» та ін.</w:t>
      </w:r>
      <w:r w:rsidRPr="008843A6">
        <w:rPr>
          <w:rFonts w:ascii="Times New Roman" w:hAnsi="Times New Roman"/>
          <w:color w:val="000000"/>
          <w:sz w:val="24"/>
          <w:szCs w:val="24"/>
          <w:lang w:val="uk-UA" w:eastAsia="uk-UA"/>
        </w:rPr>
        <w:t xml:space="preserve"> </w:t>
      </w:r>
    </w:p>
    <w:p w:rsidR="008843A6" w:rsidRPr="008843A6" w:rsidRDefault="008843A6" w:rsidP="0027027F">
      <w:pPr>
        <w:spacing w:after="0" w:line="240" w:lineRule="auto"/>
        <w:ind w:firstLine="567"/>
        <w:jc w:val="both"/>
        <w:rPr>
          <w:rFonts w:ascii="Times New Roman" w:hAnsi="Times New Roman"/>
          <w:sz w:val="24"/>
          <w:szCs w:val="24"/>
          <w:lang w:val="uk-UA" w:eastAsia="uk-UA"/>
        </w:rPr>
      </w:pPr>
      <w:r w:rsidRPr="008843A6">
        <w:rPr>
          <w:rFonts w:ascii="Times New Roman" w:hAnsi="Times New Roman"/>
          <w:color w:val="000000"/>
          <w:sz w:val="24"/>
          <w:szCs w:val="24"/>
          <w:lang w:val="uk-UA" w:eastAsia="uk-UA"/>
        </w:rPr>
        <w:t xml:space="preserve">Зокрема у </w:t>
      </w:r>
      <w:r w:rsidRPr="008843A6">
        <w:rPr>
          <w:rFonts w:ascii="Times New Roman" w:eastAsia="Batang" w:hAnsi="Times New Roman"/>
          <w:color w:val="000000"/>
          <w:sz w:val="24"/>
          <w:szCs w:val="24"/>
          <w:lang w:val="uk-UA" w:eastAsia="uk-UA"/>
        </w:rPr>
        <w:t xml:space="preserve">щомісячному виданні Центру військової політики та політики безпеки (ЦВППБ) </w:t>
      </w:r>
      <w:r w:rsidRPr="008843A6">
        <w:rPr>
          <w:rFonts w:ascii="Times New Roman" w:hAnsi="Times New Roman"/>
          <w:color w:val="000000"/>
          <w:sz w:val="24"/>
          <w:szCs w:val="24"/>
          <w:lang w:val="uk-UA" w:eastAsia="uk-UA"/>
        </w:rPr>
        <w:t>журналі</w:t>
      </w:r>
      <w:r w:rsidRPr="008843A6">
        <w:rPr>
          <w:rFonts w:ascii="Times New Roman" w:eastAsia="Batang" w:hAnsi="Times New Roman"/>
          <w:color w:val="000000"/>
          <w:sz w:val="24"/>
          <w:szCs w:val="24"/>
          <w:lang w:val="uk-UA" w:eastAsia="uk-UA"/>
        </w:rPr>
        <w:t xml:space="preserve"> «Оборонний вісник» міститься широкий спектр інформації військової сфери, яка може використовуватися вчителями і учнями загальноосвітніх навчальних закладів </w:t>
      </w:r>
      <w:r w:rsidRPr="008843A6">
        <w:rPr>
          <w:rFonts w:ascii="Times New Roman" w:hAnsi="Times New Roman"/>
          <w:sz w:val="24"/>
          <w:szCs w:val="24"/>
          <w:lang w:val="uk-UA" w:eastAsia="uk-UA"/>
        </w:rPr>
        <w:t>під час підготовки</w:t>
      </w:r>
      <w:r w:rsidRPr="008843A6">
        <w:rPr>
          <w:rFonts w:ascii="Times New Roman" w:eastAsia="Batang" w:hAnsi="Times New Roman"/>
          <w:color w:val="000000"/>
          <w:sz w:val="24"/>
          <w:szCs w:val="24"/>
          <w:lang w:val="uk-UA" w:eastAsia="uk-UA"/>
        </w:rPr>
        <w:t xml:space="preserve"> та проведення уроків</w:t>
      </w:r>
      <w:r w:rsidRPr="008843A6">
        <w:rPr>
          <w:rFonts w:ascii="Times New Roman" w:eastAsia="Batang" w:hAnsi="Times New Roman"/>
          <w:b/>
          <w:bCs/>
          <w:color w:val="000000"/>
          <w:sz w:val="24"/>
          <w:szCs w:val="24"/>
          <w:lang w:val="uk-UA" w:eastAsia="uk-UA"/>
        </w:rPr>
        <w:t xml:space="preserve"> з </w:t>
      </w:r>
      <w:r w:rsidRPr="008843A6">
        <w:rPr>
          <w:rFonts w:ascii="Times New Roman" w:hAnsi="Times New Roman"/>
          <w:sz w:val="24"/>
          <w:szCs w:val="24"/>
          <w:lang w:val="uk-UA" w:eastAsia="uk-UA"/>
        </w:rPr>
        <w:t xml:space="preserve">предмета «Захист Вітчизни». </w:t>
      </w:r>
    </w:p>
    <w:p w:rsidR="008843A6" w:rsidRPr="008843A6" w:rsidRDefault="008843A6" w:rsidP="0027027F">
      <w:pPr>
        <w:spacing w:after="0" w:line="240" w:lineRule="auto"/>
        <w:ind w:firstLine="567"/>
        <w:jc w:val="both"/>
        <w:rPr>
          <w:rFonts w:ascii="Times New Roman" w:hAnsi="Times New Roman"/>
          <w:sz w:val="24"/>
          <w:szCs w:val="24"/>
          <w:lang w:val="uk-UA"/>
        </w:rPr>
      </w:pPr>
      <w:r w:rsidRPr="008843A6">
        <w:rPr>
          <w:rFonts w:ascii="Times New Roman" w:hAnsi="Times New Roman"/>
          <w:sz w:val="24"/>
          <w:szCs w:val="24"/>
          <w:lang w:val="uk-UA"/>
        </w:rPr>
        <w:t xml:space="preserve">Особливістю видання є поєднання інформаційних, аналітичних матеріалів, новин сектора безпеки і оборони України та за військові структури (формування) провідних країн світу. </w:t>
      </w:r>
    </w:p>
    <w:p w:rsidR="008843A6" w:rsidRPr="008843A6" w:rsidRDefault="008843A6" w:rsidP="0027027F">
      <w:pPr>
        <w:spacing w:after="0" w:line="240" w:lineRule="auto"/>
        <w:ind w:firstLine="567"/>
        <w:jc w:val="both"/>
        <w:rPr>
          <w:rFonts w:ascii="Times New Roman" w:hAnsi="Times New Roman"/>
          <w:sz w:val="24"/>
          <w:szCs w:val="24"/>
          <w:lang w:val="uk-UA"/>
        </w:rPr>
      </w:pPr>
      <w:r w:rsidRPr="008843A6">
        <w:rPr>
          <w:rFonts w:ascii="Times New Roman" w:hAnsi="Times New Roman"/>
          <w:sz w:val="24"/>
          <w:szCs w:val="24"/>
          <w:lang w:val="uk-UA"/>
        </w:rPr>
        <w:t>Допоміжним матеріалом для вчителів буде тематичний розділ з вичерпною, підготовленою профільними фахівцями інформацією, в обсягах та змістом навчального матеріалу та періодичністю відповідно до річного тематичного плану.  Розділ журналу</w:t>
      </w:r>
      <w:r w:rsidRPr="008843A6">
        <w:rPr>
          <w:rFonts w:ascii="Times New Roman" w:hAnsi="Times New Roman"/>
          <w:color w:val="000000"/>
          <w:sz w:val="24"/>
          <w:szCs w:val="24"/>
          <w:lang w:val="uk-UA"/>
        </w:rPr>
        <w:t xml:space="preserve"> </w:t>
      </w:r>
      <w:r w:rsidRPr="008843A6">
        <w:rPr>
          <w:rFonts w:ascii="Times New Roman" w:hAnsi="Times New Roman"/>
          <w:sz w:val="24"/>
          <w:szCs w:val="24"/>
          <w:lang w:val="uk-UA"/>
        </w:rPr>
        <w:t xml:space="preserve">“Мій погляд”, </w:t>
      </w:r>
      <w:proofErr w:type="spellStart"/>
      <w:r w:rsidRPr="008843A6">
        <w:rPr>
          <w:rFonts w:ascii="Times New Roman" w:eastAsia="Batang" w:hAnsi="Times New Roman"/>
          <w:color w:val="000000"/>
          <w:sz w:val="24"/>
          <w:szCs w:val="24"/>
          <w:lang w:val="uk-UA"/>
        </w:rPr>
        <w:t>Internet</w:t>
      </w:r>
      <w:proofErr w:type="spellEnd"/>
      <w:r w:rsidRPr="008843A6">
        <w:rPr>
          <w:rFonts w:ascii="Times New Roman" w:eastAsia="Batang" w:hAnsi="Times New Roman"/>
          <w:color w:val="000000"/>
          <w:sz w:val="24"/>
          <w:szCs w:val="24"/>
          <w:lang w:val="uk-UA"/>
        </w:rPr>
        <w:t>- сторінка сайту ЦВППБ</w:t>
      </w:r>
      <w:r w:rsidRPr="008843A6">
        <w:rPr>
          <w:rFonts w:ascii="Times New Roman" w:hAnsi="Times New Roman"/>
          <w:b/>
          <w:bCs/>
          <w:sz w:val="24"/>
          <w:szCs w:val="24"/>
          <w:lang w:val="uk-UA"/>
        </w:rPr>
        <w:t xml:space="preserve"> (</w:t>
      </w:r>
      <w:hyperlink r:id="rId13" w:history="1">
        <w:r w:rsidRPr="008843A6">
          <w:rPr>
            <w:rFonts w:ascii="Times New Roman" w:hAnsi="Times New Roman"/>
            <w:sz w:val="24"/>
            <w:szCs w:val="24"/>
            <w:lang w:val="uk-UA"/>
          </w:rPr>
          <w:t>www.defpol.org.ua</w:t>
        </w:r>
      </w:hyperlink>
      <w:r w:rsidRPr="008843A6">
        <w:rPr>
          <w:rFonts w:ascii="Times New Roman" w:hAnsi="Times New Roman"/>
          <w:sz w:val="24"/>
          <w:szCs w:val="24"/>
          <w:lang w:val="uk-UA"/>
        </w:rPr>
        <w:t>) та електронна адреса (е-</w:t>
      </w:r>
      <w:proofErr w:type="spellStart"/>
      <w:r w:rsidRPr="008843A6">
        <w:rPr>
          <w:rFonts w:ascii="Times New Roman" w:hAnsi="Times New Roman"/>
          <w:sz w:val="24"/>
          <w:szCs w:val="24"/>
          <w:lang w:val="uk-UA"/>
        </w:rPr>
        <w:t>mail</w:t>
      </w:r>
      <w:proofErr w:type="spellEnd"/>
      <w:r w:rsidRPr="008843A6">
        <w:rPr>
          <w:rFonts w:ascii="Times New Roman" w:hAnsi="Times New Roman"/>
          <w:sz w:val="24"/>
          <w:szCs w:val="24"/>
          <w:lang w:val="uk-UA"/>
        </w:rPr>
        <w:t xml:space="preserve">: </w:t>
      </w:r>
      <w:hyperlink r:id="rId14" w:history="1">
        <w:r w:rsidRPr="008843A6">
          <w:rPr>
            <w:rFonts w:ascii="Times New Roman" w:hAnsi="Times New Roman"/>
            <w:sz w:val="24"/>
            <w:szCs w:val="24"/>
            <w:lang w:val="uk-UA"/>
          </w:rPr>
          <w:t>info@defpol.org.ua</w:t>
        </w:r>
      </w:hyperlink>
      <w:r w:rsidRPr="008843A6">
        <w:rPr>
          <w:rFonts w:ascii="Times New Roman" w:hAnsi="Times New Roman"/>
          <w:sz w:val="24"/>
          <w:szCs w:val="24"/>
          <w:lang w:val="uk-UA"/>
        </w:rPr>
        <w:t>) відкрита для налагодження зворотного зв’язку з аудиторією читачів, обговорення з ними проблемних питань та висвітлення досвіду з питань організації військово-патріотичного виховання, а також для надання відповідей, що виникатимуть під час підготовки до проведення та викладання предмета «Захист Вітчизни».</w:t>
      </w:r>
    </w:p>
    <w:p w:rsidR="008843A6" w:rsidRPr="008843A6" w:rsidRDefault="008843A6" w:rsidP="0027027F">
      <w:pPr>
        <w:spacing w:after="0" w:line="240" w:lineRule="auto"/>
        <w:ind w:firstLine="567"/>
        <w:jc w:val="both"/>
        <w:rPr>
          <w:rFonts w:ascii="Times New Roman" w:hAnsi="Times New Roman"/>
          <w:sz w:val="24"/>
          <w:szCs w:val="24"/>
          <w:lang w:val="uk-UA"/>
        </w:rPr>
      </w:pPr>
      <w:r w:rsidRPr="008843A6">
        <w:rPr>
          <w:rFonts w:ascii="Times New Roman" w:hAnsi="Times New Roman"/>
          <w:sz w:val="24"/>
          <w:szCs w:val="24"/>
          <w:lang w:val="uk-UA"/>
        </w:rPr>
        <w:t>На основі визначених головної мети і завдань та відповідно Державного стандарту предмет вивчається за трьома змістовими лініями:</w:t>
      </w:r>
    </w:p>
    <w:p w:rsidR="008843A6" w:rsidRPr="008843A6" w:rsidRDefault="008843A6" w:rsidP="0027027F">
      <w:pPr>
        <w:numPr>
          <w:ilvl w:val="0"/>
          <w:numId w:val="21"/>
        </w:numPr>
        <w:tabs>
          <w:tab w:val="num" w:pos="-2835"/>
        </w:tabs>
        <w:spacing w:after="0" w:line="240" w:lineRule="auto"/>
        <w:ind w:left="0" w:firstLine="567"/>
        <w:jc w:val="both"/>
        <w:rPr>
          <w:rFonts w:ascii="Times New Roman" w:hAnsi="Times New Roman"/>
          <w:sz w:val="24"/>
          <w:szCs w:val="24"/>
          <w:lang w:val="uk-UA"/>
        </w:rPr>
      </w:pPr>
      <w:r w:rsidRPr="008843A6">
        <w:rPr>
          <w:rFonts w:ascii="Times New Roman" w:hAnsi="Times New Roman"/>
          <w:sz w:val="24"/>
          <w:szCs w:val="24"/>
          <w:lang w:val="uk-UA"/>
        </w:rPr>
        <w:t>основи військової справи та військово-патріотичне виховання;</w:t>
      </w:r>
    </w:p>
    <w:p w:rsidR="008843A6" w:rsidRPr="008843A6" w:rsidRDefault="008843A6" w:rsidP="0027027F">
      <w:pPr>
        <w:numPr>
          <w:ilvl w:val="0"/>
          <w:numId w:val="21"/>
        </w:numPr>
        <w:tabs>
          <w:tab w:val="num" w:pos="-2835"/>
        </w:tabs>
        <w:spacing w:after="0" w:line="240" w:lineRule="auto"/>
        <w:ind w:left="0" w:firstLine="567"/>
        <w:jc w:val="both"/>
        <w:rPr>
          <w:rFonts w:ascii="Times New Roman" w:hAnsi="Times New Roman"/>
          <w:sz w:val="24"/>
          <w:szCs w:val="24"/>
          <w:lang w:val="uk-UA"/>
        </w:rPr>
      </w:pPr>
      <w:r w:rsidRPr="008843A6">
        <w:rPr>
          <w:rFonts w:ascii="Times New Roman" w:hAnsi="Times New Roman"/>
          <w:sz w:val="24"/>
          <w:szCs w:val="24"/>
          <w:lang w:val="uk-UA"/>
        </w:rPr>
        <w:t>основи попередження і захисту у надзвичайних ситуаціях;</w:t>
      </w:r>
    </w:p>
    <w:p w:rsidR="008843A6" w:rsidRPr="008843A6" w:rsidRDefault="008843A6" w:rsidP="0027027F">
      <w:pPr>
        <w:numPr>
          <w:ilvl w:val="0"/>
          <w:numId w:val="21"/>
        </w:numPr>
        <w:tabs>
          <w:tab w:val="num" w:pos="-2835"/>
        </w:tabs>
        <w:spacing w:after="0" w:line="240" w:lineRule="auto"/>
        <w:ind w:left="0" w:firstLine="567"/>
        <w:jc w:val="both"/>
        <w:rPr>
          <w:rFonts w:ascii="Times New Roman" w:hAnsi="Times New Roman"/>
          <w:sz w:val="24"/>
          <w:szCs w:val="24"/>
          <w:lang w:val="uk-UA"/>
        </w:rPr>
      </w:pPr>
      <w:r w:rsidRPr="008843A6">
        <w:rPr>
          <w:rFonts w:ascii="Times New Roman" w:hAnsi="Times New Roman"/>
          <w:sz w:val="24"/>
          <w:szCs w:val="24"/>
          <w:lang w:val="uk-UA"/>
        </w:rPr>
        <w:t xml:space="preserve">основи медичних знань, надання </w:t>
      </w:r>
      <w:proofErr w:type="spellStart"/>
      <w:r w:rsidRPr="008843A6">
        <w:rPr>
          <w:rFonts w:ascii="Times New Roman" w:hAnsi="Times New Roman"/>
          <w:sz w:val="24"/>
          <w:szCs w:val="24"/>
          <w:lang w:val="uk-UA"/>
        </w:rPr>
        <w:t>домедичної</w:t>
      </w:r>
      <w:proofErr w:type="spellEnd"/>
      <w:r w:rsidRPr="008843A6">
        <w:rPr>
          <w:rFonts w:ascii="Times New Roman" w:hAnsi="Times New Roman"/>
          <w:sz w:val="24"/>
          <w:szCs w:val="24"/>
          <w:lang w:val="uk-UA"/>
        </w:rPr>
        <w:t xml:space="preserve"> допомоги.</w:t>
      </w:r>
    </w:p>
    <w:p w:rsidR="008843A6" w:rsidRPr="008843A6" w:rsidRDefault="008843A6" w:rsidP="0027027F">
      <w:pPr>
        <w:widowControl w:val="0"/>
        <w:autoSpaceDE w:val="0"/>
        <w:autoSpaceDN w:val="0"/>
        <w:adjustRightInd w:val="0"/>
        <w:spacing w:after="0" w:line="240" w:lineRule="auto"/>
        <w:ind w:firstLine="567"/>
        <w:jc w:val="both"/>
        <w:rPr>
          <w:rFonts w:ascii="Times New Roman" w:hAnsi="Times New Roman"/>
          <w:sz w:val="24"/>
          <w:szCs w:val="24"/>
          <w:lang w:val="uk-UA"/>
        </w:rPr>
      </w:pPr>
      <w:r w:rsidRPr="008843A6">
        <w:rPr>
          <w:rFonts w:ascii="Times New Roman" w:hAnsi="Times New Roman"/>
          <w:sz w:val="24"/>
          <w:szCs w:val="24"/>
          <w:lang w:val="uk-UA"/>
        </w:rPr>
        <w:t>Вивчення предмета «Захист Вітчизни» проводиться окремо для юнаків та дівчат (відповідно до листа-роз’яснення Міністерства освіти і науки України від 09.10.2002  № 1/9-444). Поділ класу на групи здійснюється згідно наказу Міністерства освіти і науки України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продовженого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від 20.02.2002 № 128 (додаток 2). Навчальний предмет при цьому в обох випадках носить назву «Захист Вітчизни» (з уточненням «Основи медичних знань» для дівчат).</w:t>
      </w:r>
    </w:p>
    <w:p w:rsidR="008843A6" w:rsidRPr="008843A6" w:rsidRDefault="008843A6" w:rsidP="0027027F">
      <w:pPr>
        <w:tabs>
          <w:tab w:val="left" w:pos="993"/>
        </w:tabs>
        <w:spacing w:after="0" w:line="240" w:lineRule="auto"/>
        <w:ind w:firstLine="567"/>
        <w:jc w:val="both"/>
        <w:rPr>
          <w:rFonts w:ascii="Times New Roman" w:hAnsi="Times New Roman"/>
          <w:color w:val="000000"/>
          <w:sz w:val="24"/>
          <w:szCs w:val="24"/>
          <w:lang w:val="uk-UA"/>
        </w:rPr>
      </w:pPr>
      <w:r w:rsidRPr="008843A6">
        <w:rPr>
          <w:rFonts w:ascii="Times New Roman" w:hAnsi="Times New Roman"/>
          <w:color w:val="000000"/>
          <w:sz w:val="24"/>
          <w:szCs w:val="24"/>
          <w:lang w:val="uk-UA"/>
        </w:rPr>
        <w:t>Разом з тим, дівчата, за їх власним бажанням (у разі згоди батьків, опікунів або піклувальників) та відповідно до рішення педагогічної ради навчального закладу, можуть навчатися за програмою для юна</w:t>
      </w:r>
      <w:r w:rsidRPr="008843A6">
        <w:rPr>
          <w:rFonts w:ascii="Times New Roman" w:hAnsi="Times New Roman"/>
          <w:color w:val="000000"/>
          <w:sz w:val="24"/>
          <w:szCs w:val="24"/>
          <w:lang w:val="uk-UA"/>
        </w:rPr>
        <w:softHyphen/>
        <w:t xml:space="preserve">ків (тематичний план №1). Юнаки, які за станом здоров’я або релігійними поглядами звільнені від засвоєння основ військової справи, можуть вивчати предмет за програмою для дівчат (тематичний план №1) «Основи медичних знань». </w:t>
      </w:r>
    </w:p>
    <w:p w:rsidR="008843A6" w:rsidRPr="008843A6" w:rsidRDefault="008843A6" w:rsidP="0027027F">
      <w:pPr>
        <w:tabs>
          <w:tab w:val="left" w:pos="993"/>
        </w:tabs>
        <w:spacing w:after="0" w:line="240" w:lineRule="auto"/>
        <w:ind w:firstLine="567"/>
        <w:jc w:val="both"/>
        <w:rPr>
          <w:rFonts w:ascii="Times New Roman" w:hAnsi="Times New Roman"/>
          <w:b/>
          <w:bCs/>
          <w:sz w:val="24"/>
          <w:szCs w:val="24"/>
          <w:lang w:val="uk-UA"/>
        </w:rPr>
      </w:pPr>
      <w:r w:rsidRPr="008843A6">
        <w:rPr>
          <w:rFonts w:ascii="Times New Roman" w:hAnsi="Times New Roman"/>
          <w:spacing w:val="-4"/>
          <w:sz w:val="24"/>
          <w:szCs w:val="24"/>
          <w:lang w:val="uk-UA"/>
        </w:rPr>
        <w:t>Предмет «Захист Вітчизни» викладається протягом трьох періодів – у 1</w:t>
      </w:r>
      <w:r w:rsidRPr="008843A6">
        <w:rPr>
          <w:rFonts w:ascii="Times New Roman" w:hAnsi="Times New Roman"/>
          <w:sz w:val="24"/>
          <w:szCs w:val="24"/>
          <w:lang w:val="uk-UA"/>
        </w:rPr>
        <w:t xml:space="preserve">0 і 11 класах під час навчального року та під час навчально-польових зборів (занять у лікувально-оздоровчому закладі). </w:t>
      </w:r>
      <w:r w:rsidRPr="008843A6">
        <w:rPr>
          <w:rFonts w:ascii="Times New Roman" w:hAnsi="Times New Roman"/>
          <w:b/>
          <w:bCs/>
          <w:sz w:val="24"/>
          <w:szCs w:val="24"/>
          <w:lang w:val="uk-UA"/>
        </w:rPr>
        <w:t xml:space="preserve">Навчально-польові заняття (збори) можна проводити поетапно (по мірі вивчення тем або розділів), у кінці першого семестру та навчального року, за рахунок літньої практики (10 клас). </w:t>
      </w:r>
    </w:p>
    <w:p w:rsidR="008843A6" w:rsidRPr="008843A6" w:rsidRDefault="008843A6" w:rsidP="0027027F">
      <w:pPr>
        <w:tabs>
          <w:tab w:val="left" w:pos="993"/>
        </w:tabs>
        <w:spacing w:after="0" w:line="240" w:lineRule="auto"/>
        <w:ind w:firstLine="567"/>
        <w:jc w:val="both"/>
        <w:rPr>
          <w:rFonts w:ascii="Times New Roman" w:hAnsi="Times New Roman"/>
          <w:b/>
          <w:bCs/>
          <w:sz w:val="24"/>
          <w:szCs w:val="24"/>
          <w:lang w:val="uk-UA"/>
        </w:rPr>
      </w:pPr>
      <w:r w:rsidRPr="008843A6">
        <w:rPr>
          <w:rFonts w:ascii="Times New Roman" w:hAnsi="Times New Roman"/>
          <w:sz w:val="24"/>
          <w:szCs w:val="24"/>
          <w:lang w:val="uk-UA"/>
        </w:rPr>
        <w:t>Програма для проведення навчально-польових зборів не залежить від потижневого навантаження і розрахована на 18 навчальних годин.</w:t>
      </w:r>
    </w:p>
    <w:p w:rsidR="008843A6" w:rsidRPr="008843A6" w:rsidRDefault="008843A6" w:rsidP="0027027F">
      <w:pPr>
        <w:spacing w:after="0" w:line="240" w:lineRule="auto"/>
        <w:ind w:firstLine="567"/>
        <w:jc w:val="both"/>
        <w:rPr>
          <w:rFonts w:ascii="Times New Roman" w:hAnsi="Times New Roman"/>
          <w:color w:val="000000"/>
          <w:sz w:val="24"/>
          <w:szCs w:val="24"/>
          <w:lang w:val="uk-UA"/>
        </w:rPr>
      </w:pPr>
      <w:r w:rsidRPr="008843A6">
        <w:rPr>
          <w:rFonts w:ascii="Times New Roman" w:hAnsi="Times New Roman"/>
          <w:color w:val="000000"/>
          <w:sz w:val="24"/>
          <w:szCs w:val="24"/>
          <w:lang w:val="uk-UA"/>
        </w:rPr>
        <w:t xml:space="preserve">Юнаки вивчають такі розділи: Збройні Сили України на захисті Вітчизни; міжнародне гуманітарне право; тактична підготовка; вогнева підготовка; статути Збройних Сил України; стройова підготовка; військова топографія; прикладна фізична підготовка; військово-медична підготовка; основи цивільного захисту. </w:t>
      </w:r>
    </w:p>
    <w:p w:rsidR="008843A6" w:rsidRPr="008843A6" w:rsidRDefault="008843A6" w:rsidP="0027027F">
      <w:pPr>
        <w:spacing w:after="0" w:line="240" w:lineRule="auto"/>
        <w:ind w:firstLine="567"/>
        <w:jc w:val="both"/>
        <w:rPr>
          <w:rFonts w:ascii="Times New Roman" w:hAnsi="Times New Roman"/>
          <w:color w:val="000000"/>
          <w:sz w:val="24"/>
          <w:szCs w:val="24"/>
          <w:lang w:val="uk-UA"/>
        </w:rPr>
      </w:pPr>
      <w:r w:rsidRPr="008843A6">
        <w:rPr>
          <w:rFonts w:ascii="Times New Roman" w:hAnsi="Times New Roman"/>
          <w:color w:val="000000"/>
          <w:sz w:val="24"/>
          <w:szCs w:val="24"/>
          <w:lang w:val="uk-UA"/>
        </w:rPr>
        <w:t xml:space="preserve">Дівчата – основи цивільного захисту; міжнародне гуманітарне право про захист цивільного населення; основи медичних знань і допомоги; </w:t>
      </w:r>
      <w:proofErr w:type="spellStart"/>
      <w:r w:rsidRPr="008843A6">
        <w:rPr>
          <w:rFonts w:ascii="Times New Roman" w:hAnsi="Times New Roman"/>
          <w:color w:val="000000"/>
          <w:sz w:val="24"/>
          <w:szCs w:val="24"/>
          <w:lang w:val="uk-UA"/>
        </w:rPr>
        <w:t>домедична</w:t>
      </w:r>
      <w:proofErr w:type="spellEnd"/>
      <w:r w:rsidRPr="008843A6">
        <w:rPr>
          <w:rFonts w:ascii="Times New Roman" w:hAnsi="Times New Roman"/>
          <w:color w:val="000000"/>
          <w:sz w:val="24"/>
          <w:szCs w:val="24"/>
          <w:lang w:val="uk-UA"/>
        </w:rPr>
        <w:t xml:space="preserve"> допомога у надзвичайних ситуаціях; допомога хворим та догляд за хворими.  </w:t>
      </w:r>
    </w:p>
    <w:p w:rsidR="008843A6" w:rsidRPr="008843A6" w:rsidRDefault="008843A6" w:rsidP="0027027F">
      <w:pPr>
        <w:spacing w:after="0" w:line="240" w:lineRule="auto"/>
        <w:ind w:firstLine="567"/>
        <w:jc w:val="both"/>
        <w:rPr>
          <w:rFonts w:ascii="Times New Roman" w:hAnsi="Times New Roman"/>
          <w:color w:val="000000"/>
          <w:sz w:val="24"/>
          <w:szCs w:val="24"/>
          <w:lang w:val="uk-UA"/>
        </w:rPr>
      </w:pPr>
      <w:r w:rsidRPr="008843A6">
        <w:rPr>
          <w:rFonts w:ascii="Times New Roman" w:hAnsi="Times New Roman"/>
          <w:color w:val="000000"/>
          <w:sz w:val="24"/>
          <w:szCs w:val="24"/>
          <w:lang w:val="uk-UA"/>
        </w:rPr>
        <w:t xml:space="preserve">Основи цивільного захисту, як розділ програми,  для групи юнаків і для групи дівчат є спільним. </w:t>
      </w:r>
    </w:p>
    <w:p w:rsidR="008843A6" w:rsidRPr="008843A6" w:rsidRDefault="008843A6" w:rsidP="0027027F">
      <w:pPr>
        <w:spacing w:after="0" w:line="240" w:lineRule="auto"/>
        <w:ind w:firstLine="567"/>
        <w:jc w:val="both"/>
        <w:rPr>
          <w:rFonts w:ascii="Times New Roman" w:hAnsi="Times New Roman"/>
          <w:sz w:val="24"/>
          <w:szCs w:val="24"/>
          <w:lang w:val="uk-UA"/>
        </w:rPr>
      </w:pPr>
      <w:r w:rsidRPr="008843A6">
        <w:rPr>
          <w:rFonts w:ascii="Times New Roman" w:hAnsi="Times New Roman"/>
          <w:sz w:val="24"/>
          <w:szCs w:val="24"/>
          <w:lang w:val="uk-UA"/>
        </w:rPr>
        <w:t>Практичне закріплення теоретичного матеріалу з розділу «Основи цивільного захисту» також передбачається під час проведення Дня цивільної оборони (цивільного захисту) в загальноосвітніх навчальних закладах.</w:t>
      </w:r>
    </w:p>
    <w:p w:rsidR="008843A6" w:rsidRPr="008843A6" w:rsidRDefault="008843A6" w:rsidP="008843A6">
      <w:pPr>
        <w:spacing w:after="0" w:line="240" w:lineRule="auto"/>
        <w:ind w:firstLine="728"/>
        <w:jc w:val="both"/>
        <w:rPr>
          <w:rFonts w:ascii="Times New Roman" w:hAnsi="Times New Roman"/>
          <w:sz w:val="24"/>
          <w:szCs w:val="24"/>
          <w:lang w:val="uk-UA"/>
        </w:rPr>
      </w:pPr>
      <w:r w:rsidRPr="008843A6">
        <w:rPr>
          <w:rFonts w:ascii="Times New Roman" w:hAnsi="Times New Roman"/>
          <w:sz w:val="24"/>
          <w:szCs w:val="24"/>
          <w:lang w:val="uk-UA"/>
        </w:rPr>
        <w:t xml:space="preserve">Розділ програми «Військова топографія» має </w:t>
      </w:r>
      <w:r w:rsidRPr="008843A6">
        <w:rPr>
          <w:rFonts w:ascii="Times New Roman" w:eastAsia="TimesNewRoman" w:hAnsi="Times New Roman"/>
          <w:sz w:val="24"/>
          <w:szCs w:val="24"/>
          <w:lang w:val="uk-UA"/>
        </w:rPr>
        <w:t>навчити розуміти, читати і знати топографічну карту.</w:t>
      </w:r>
      <w:r w:rsidRPr="008843A6">
        <w:rPr>
          <w:rFonts w:ascii="Times New Roman" w:hAnsi="Times New Roman"/>
          <w:sz w:val="24"/>
          <w:szCs w:val="24"/>
          <w:lang w:val="uk-UA"/>
        </w:rPr>
        <w:t xml:space="preserve"> Учитель має пояснити учням значення відповідних знань під час проходження військової служби та під час воєнних дій. Необхідно роз’яснити учням важливу роль і значення топографічних карт у проведенні </w:t>
      </w:r>
      <w:r w:rsidRPr="008843A6">
        <w:rPr>
          <w:rFonts w:ascii="Times New Roman" w:hAnsi="Times New Roman"/>
          <w:sz w:val="24"/>
          <w:szCs w:val="24"/>
          <w:lang w:val="uk-UA"/>
        </w:rPr>
        <w:lastRenderedPageBreak/>
        <w:t xml:space="preserve">військових операцій (зокрема на прикладі АТО) та вказати на виняткову її важливість при переміщенні по території військових з’єднань на рівні роти, полку, батальйону. </w:t>
      </w:r>
    </w:p>
    <w:p w:rsidR="008843A6" w:rsidRPr="008843A6" w:rsidRDefault="008843A6" w:rsidP="008843A6">
      <w:pPr>
        <w:spacing w:after="0" w:line="240" w:lineRule="auto"/>
        <w:ind w:firstLine="567"/>
        <w:jc w:val="both"/>
        <w:rPr>
          <w:rFonts w:ascii="Times New Roman" w:hAnsi="Times New Roman"/>
          <w:sz w:val="24"/>
          <w:szCs w:val="24"/>
          <w:lang w:val="uk-UA"/>
        </w:rPr>
      </w:pPr>
      <w:r w:rsidRPr="008843A6">
        <w:rPr>
          <w:rFonts w:ascii="Times New Roman" w:hAnsi="Times New Roman"/>
          <w:sz w:val="24"/>
          <w:szCs w:val="24"/>
          <w:lang w:val="uk-UA"/>
        </w:rPr>
        <w:t xml:space="preserve">При поясненні розрахунку азимуту необхідно пояснити учням, що відповідні знання є необхідною умовою для виконання бойових завдань артилерійськими розрахунками та при переміщенні, відповідно до наказів військового керівництва. </w:t>
      </w:r>
    </w:p>
    <w:p w:rsidR="008843A6" w:rsidRPr="008843A6" w:rsidRDefault="008843A6" w:rsidP="008843A6">
      <w:pPr>
        <w:spacing w:after="0" w:line="240" w:lineRule="auto"/>
        <w:ind w:firstLine="567"/>
        <w:jc w:val="both"/>
        <w:rPr>
          <w:rFonts w:ascii="Times New Roman" w:hAnsi="Times New Roman"/>
          <w:sz w:val="24"/>
          <w:szCs w:val="24"/>
          <w:lang w:val="uk-UA"/>
        </w:rPr>
      </w:pPr>
      <w:r w:rsidRPr="008843A6">
        <w:rPr>
          <w:rFonts w:ascii="Times New Roman" w:hAnsi="Times New Roman"/>
          <w:sz w:val="24"/>
          <w:szCs w:val="24"/>
          <w:lang w:val="uk-UA"/>
        </w:rPr>
        <w:t xml:space="preserve">Необхідно пояснити учням, що вміння визначити місцевий час та його розрахунок є важливим елементом формування та реалізації відповідних завдань, що стоять перед підрозділами Збройних Сил України у воєнний час. </w:t>
      </w:r>
    </w:p>
    <w:p w:rsidR="008843A6" w:rsidRPr="008843A6" w:rsidRDefault="008843A6" w:rsidP="008843A6">
      <w:pPr>
        <w:spacing w:after="0" w:line="240" w:lineRule="auto"/>
        <w:ind w:firstLine="567"/>
        <w:jc w:val="both"/>
        <w:rPr>
          <w:rFonts w:ascii="Times New Roman" w:hAnsi="Times New Roman"/>
          <w:sz w:val="24"/>
          <w:szCs w:val="24"/>
          <w:lang w:val="uk-UA"/>
        </w:rPr>
      </w:pPr>
      <w:r w:rsidRPr="008843A6">
        <w:rPr>
          <w:rFonts w:ascii="Times New Roman" w:hAnsi="Times New Roman"/>
          <w:sz w:val="24"/>
          <w:szCs w:val="24"/>
          <w:lang w:val="uk-UA"/>
        </w:rPr>
        <w:t>Слід вказати на виняткове велике значення сучасних технологій зі збору та оброблення космічних і авіаційних знімків на територію проведення бойових дій з метою локалізації військових підрозділів та бойової техніки противника.</w:t>
      </w:r>
    </w:p>
    <w:p w:rsidR="008843A6" w:rsidRPr="008843A6" w:rsidRDefault="008843A6" w:rsidP="008843A6">
      <w:pPr>
        <w:spacing w:after="0" w:line="240" w:lineRule="auto"/>
        <w:ind w:firstLine="567"/>
        <w:jc w:val="both"/>
        <w:rPr>
          <w:rFonts w:ascii="Times New Roman" w:eastAsia="TimesNewRoman" w:hAnsi="Times New Roman"/>
          <w:sz w:val="24"/>
          <w:szCs w:val="24"/>
          <w:lang w:val="uk-UA"/>
        </w:rPr>
      </w:pPr>
      <w:r w:rsidRPr="008843A6">
        <w:rPr>
          <w:rFonts w:ascii="Times New Roman" w:hAnsi="Times New Roman"/>
          <w:sz w:val="24"/>
          <w:szCs w:val="24"/>
          <w:lang w:val="uk-UA"/>
        </w:rPr>
        <w:t>Практичне закріплення вмінь та навичок з військової топографії здійснюється під час проведення військово-польових занять (зборів).</w:t>
      </w:r>
    </w:p>
    <w:p w:rsidR="008843A6" w:rsidRPr="008843A6" w:rsidRDefault="008843A6" w:rsidP="008843A6">
      <w:pPr>
        <w:spacing w:after="0" w:line="240" w:lineRule="auto"/>
        <w:ind w:firstLine="851"/>
        <w:jc w:val="both"/>
        <w:rPr>
          <w:rFonts w:ascii="Times New Roman" w:hAnsi="Times New Roman"/>
          <w:sz w:val="24"/>
          <w:szCs w:val="24"/>
          <w:lang w:val="uk-UA"/>
        </w:rPr>
      </w:pPr>
      <w:r w:rsidRPr="008843A6">
        <w:rPr>
          <w:rFonts w:ascii="Times New Roman" w:hAnsi="Times New Roman"/>
          <w:sz w:val="24"/>
          <w:szCs w:val="24"/>
          <w:lang w:val="uk-UA"/>
        </w:rPr>
        <w:t>Стрільба з автомата та малокаліберної гвинтівки проводиться на відповідно обладнаних стрільбищах і в тирах за планами військових комісаріатів на підставі наказів, погоджених з начальником гарнізону (командиром військової частини, начальником вищого навчального закладу), органом управління освітою і керівником навчального закладу.</w:t>
      </w:r>
    </w:p>
    <w:p w:rsidR="008843A6" w:rsidRPr="008843A6" w:rsidRDefault="008843A6" w:rsidP="008843A6">
      <w:pPr>
        <w:spacing w:after="0" w:line="240" w:lineRule="auto"/>
        <w:ind w:firstLine="708"/>
        <w:jc w:val="both"/>
        <w:rPr>
          <w:rFonts w:ascii="Times New Roman" w:hAnsi="Times New Roman"/>
          <w:sz w:val="24"/>
          <w:szCs w:val="24"/>
          <w:lang w:val="uk-UA"/>
        </w:rPr>
      </w:pPr>
      <w:r w:rsidRPr="008843A6">
        <w:rPr>
          <w:rFonts w:ascii="Times New Roman" w:hAnsi="Times New Roman"/>
          <w:sz w:val="24"/>
          <w:szCs w:val="24"/>
          <w:lang w:val="uk-UA"/>
        </w:rPr>
        <w:t xml:space="preserve">З метою практичного закріплення рівня знань, умінь та навичок учнів наприкінці навчального року проводяться навчально-польові заняття (збори), у тому числі, з використанням навчально-методичної бази військових частин, відповідних кафедр вищих навчальних закладів, військових комісаріатів, оборонно-спортивних, військово-оздоровчих таборів, базових навчальних закладів, центрів допризовної підготовки тощо. Їх організація і проведення  планується керівником навчального закладу відповідно до діючих вимог. </w:t>
      </w:r>
    </w:p>
    <w:p w:rsidR="008843A6" w:rsidRPr="008843A6" w:rsidRDefault="008843A6" w:rsidP="008843A6">
      <w:pPr>
        <w:spacing w:after="0" w:line="240" w:lineRule="auto"/>
        <w:ind w:firstLine="900"/>
        <w:jc w:val="both"/>
        <w:rPr>
          <w:rFonts w:ascii="Times New Roman" w:hAnsi="Times New Roman"/>
          <w:sz w:val="24"/>
          <w:szCs w:val="24"/>
          <w:lang w:val="uk-UA"/>
        </w:rPr>
      </w:pPr>
      <w:r w:rsidRPr="008843A6">
        <w:rPr>
          <w:rFonts w:ascii="Times New Roman" w:hAnsi="Times New Roman"/>
          <w:sz w:val="24"/>
          <w:szCs w:val="24"/>
          <w:lang w:val="uk-UA"/>
        </w:rPr>
        <w:t>Для більш ефективної організації навчально-польових зборів рекомендуємо визначити школи міста (району), на базі яких  проводитимуться заняття, залучивши до них учнів з інших шкіл, об’єднавши їх у навчальні взводи й відділення.</w:t>
      </w:r>
    </w:p>
    <w:p w:rsidR="008843A6" w:rsidRPr="008843A6" w:rsidRDefault="008843A6" w:rsidP="008843A6">
      <w:pPr>
        <w:spacing w:after="0" w:line="240" w:lineRule="auto"/>
        <w:ind w:firstLine="900"/>
        <w:jc w:val="both"/>
        <w:rPr>
          <w:rFonts w:ascii="Times New Roman" w:hAnsi="Times New Roman"/>
          <w:sz w:val="24"/>
          <w:szCs w:val="24"/>
          <w:lang w:val="uk-UA"/>
        </w:rPr>
      </w:pPr>
      <w:r w:rsidRPr="008843A6">
        <w:rPr>
          <w:rFonts w:ascii="Times New Roman" w:hAnsi="Times New Roman"/>
          <w:sz w:val="24"/>
          <w:szCs w:val="24"/>
          <w:lang w:val="uk-UA"/>
        </w:rPr>
        <w:t>Урок, як основна організаційна форма предмета «Захист Вітчизни», в усіх загальноосвітніх навчальних закладах починається з шикування, виконання гімну України, перевірки готовності класу до уроку і тренування за тематикою уроку протягом 3-5 хв. На заняттях стосунки між учнями та вчителем, а також учнів між собою підтримуються на зразок взаємовідносин між військовослужбовцями Збройних Сил України.</w:t>
      </w:r>
    </w:p>
    <w:p w:rsidR="008843A6" w:rsidRPr="008843A6" w:rsidRDefault="008843A6" w:rsidP="008843A6">
      <w:pPr>
        <w:spacing w:after="0" w:line="240" w:lineRule="auto"/>
        <w:ind w:firstLine="854"/>
        <w:jc w:val="both"/>
        <w:rPr>
          <w:rFonts w:ascii="Times New Roman" w:hAnsi="Times New Roman"/>
          <w:sz w:val="24"/>
          <w:szCs w:val="24"/>
          <w:lang w:val="uk-UA"/>
        </w:rPr>
      </w:pPr>
      <w:r w:rsidRPr="008843A6">
        <w:rPr>
          <w:rFonts w:ascii="Times New Roman" w:hAnsi="Times New Roman"/>
          <w:color w:val="000000"/>
          <w:sz w:val="24"/>
          <w:szCs w:val="24"/>
          <w:lang w:val="uk-UA"/>
        </w:rPr>
        <w:t xml:space="preserve">З метою підвищення протимінної безпеки населення та дітей Міністерство освіти і науки рекомендує у загальноосвітніх навчальних закладах спланувати цикл уроків та виховних заходів присвячених поводженню учнів з вибухонебезпечними предметами на які учні  можуть наразитися. Для проведення уроків рекомендовано використовувати відеоматеріали з питань протимінної безпеки для загального населення та дітей, що розроблені Державною службою з надзвичайних ситуацій, ОБСЄ, ЮНІСЕФ та отримали статус соціальної реклами від Національної Ради з питань телебачення та </w:t>
      </w:r>
      <w:r w:rsidR="0027027F">
        <w:rPr>
          <w:rFonts w:ascii="Times New Roman" w:hAnsi="Times New Roman"/>
          <w:color w:val="000000"/>
          <w:sz w:val="24"/>
          <w:szCs w:val="24"/>
          <w:lang w:val="uk-UA"/>
        </w:rPr>
        <w:t xml:space="preserve">радіомовлення. </w:t>
      </w:r>
      <w:r w:rsidRPr="008843A6">
        <w:rPr>
          <w:rFonts w:ascii="Times New Roman" w:hAnsi="Times New Roman"/>
          <w:sz w:val="24"/>
          <w:szCs w:val="24"/>
          <w:lang w:val="uk-UA"/>
        </w:rPr>
        <w:t>З цими матеріалами можна ознайомитись в Інтернеті за посиланнями: </w:t>
      </w:r>
      <w:hyperlink r:id="rId15" w:history="1">
        <w:r w:rsidRPr="008843A6">
          <w:rPr>
            <w:rFonts w:ascii="Times New Roman" w:hAnsi="Times New Roman"/>
            <w:color w:val="0000FF"/>
            <w:sz w:val="24"/>
            <w:szCs w:val="24"/>
            <w:u w:val="single"/>
            <w:lang w:val="uk-UA"/>
          </w:rPr>
          <w:t>https://www.dropbox.com/s/6tqoszr2xmiz5lj/Mines.mp4</w:t>
        </w:r>
      </w:hyperlink>
      <w:r w:rsidRPr="008843A6">
        <w:rPr>
          <w:rFonts w:ascii="Times New Roman" w:hAnsi="Times New Roman"/>
          <w:color w:val="0000FF"/>
          <w:sz w:val="24"/>
          <w:szCs w:val="24"/>
          <w:lang w:val="uk-UA"/>
        </w:rPr>
        <w:t xml:space="preserve">; </w:t>
      </w:r>
      <w:hyperlink r:id="rId16" w:history="1">
        <w:r w:rsidRPr="008843A6">
          <w:rPr>
            <w:rFonts w:ascii="Times New Roman" w:hAnsi="Times New Roman"/>
            <w:color w:val="0000FF"/>
            <w:sz w:val="24"/>
            <w:szCs w:val="24"/>
            <w:u w:val="single"/>
            <w:lang w:val="uk-UA"/>
          </w:rPr>
          <w:t>https://www.dropbox.com/s/wra85b4hfpdmagn/mns%20720x576%20low%2003.08.14.avi</w:t>
        </w:r>
      </w:hyperlink>
      <w:r w:rsidRPr="008843A6">
        <w:rPr>
          <w:rFonts w:ascii="Times New Roman" w:hAnsi="Times New Roman"/>
          <w:color w:val="0000FF"/>
          <w:sz w:val="24"/>
          <w:szCs w:val="24"/>
          <w:lang w:val="uk-UA"/>
        </w:rPr>
        <w:t>; </w:t>
      </w:r>
      <w:hyperlink r:id="rId17" w:history="1">
        <w:r w:rsidRPr="008843A6">
          <w:rPr>
            <w:rFonts w:ascii="Times New Roman" w:hAnsi="Times New Roman"/>
            <w:color w:val="0000FF"/>
            <w:sz w:val="24"/>
            <w:szCs w:val="24"/>
            <w:u w:val="single"/>
            <w:lang w:val="uk-UA"/>
          </w:rPr>
          <w:t>https://www.dropbox.com/s/z8fz2ktrd2f0nm7/mns%20720x405%2003.08.14.mp4</w:t>
        </w:r>
      </w:hyperlink>
      <w:r w:rsidRPr="008843A6">
        <w:rPr>
          <w:rFonts w:ascii="Times New Roman" w:hAnsi="Times New Roman"/>
          <w:color w:val="0000FF"/>
          <w:sz w:val="24"/>
          <w:szCs w:val="24"/>
          <w:lang w:val="uk-UA"/>
        </w:rPr>
        <w:t>.</w:t>
      </w:r>
    </w:p>
    <w:p w:rsidR="008843A6" w:rsidRPr="008843A6" w:rsidRDefault="008843A6" w:rsidP="008843A6">
      <w:pPr>
        <w:spacing w:after="0" w:line="240" w:lineRule="auto"/>
        <w:ind w:firstLine="709"/>
        <w:jc w:val="both"/>
        <w:rPr>
          <w:rFonts w:ascii="Times New Roman" w:hAnsi="Times New Roman"/>
          <w:sz w:val="24"/>
          <w:szCs w:val="24"/>
          <w:lang w:val="uk-UA"/>
        </w:rPr>
      </w:pPr>
      <w:r w:rsidRPr="008843A6">
        <w:rPr>
          <w:rFonts w:ascii="Times New Roman" w:hAnsi="Times New Roman"/>
          <w:sz w:val="24"/>
          <w:szCs w:val="24"/>
          <w:lang w:val="uk-UA"/>
        </w:rPr>
        <w:t xml:space="preserve">Основними функціями оцінювання є контролююча, навчальна, діагностична і виховна. При оцінюванні навчальних досягнень з предмета  «Захист Вітчизни» вчителем оцінюються: якість знань, умінь та навичок учнів; нормативні показники, контрольні вправи (нормативні показники та вправи подано у навчальній програмі). Якість виконання нормативів визначає рівень індивідуальної підготовки учнів. </w:t>
      </w:r>
    </w:p>
    <w:p w:rsidR="008843A6" w:rsidRPr="008843A6" w:rsidRDefault="008843A6" w:rsidP="008843A6">
      <w:pPr>
        <w:spacing w:after="0" w:line="240" w:lineRule="auto"/>
        <w:ind w:firstLine="709"/>
        <w:jc w:val="both"/>
        <w:rPr>
          <w:rFonts w:ascii="Times New Roman" w:hAnsi="Times New Roman"/>
          <w:sz w:val="24"/>
          <w:szCs w:val="24"/>
          <w:lang w:val="uk-UA"/>
        </w:rPr>
      </w:pPr>
      <w:r w:rsidRPr="008843A6">
        <w:rPr>
          <w:rFonts w:ascii="Times New Roman" w:hAnsi="Times New Roman"/>
          <w:sz w:val="24"/>
          <w:szCs w:val="24"/>
          <w:lang w:val="uk-UA"/>
        </w:rPr>
        <w:t>Під час оцінювання рекомендується:</w:t>
      </w:r>
    </w:p>
    <w:p w:rsidR="008843A6" w:rsidRPr="008843A6" w:rsidRDefault="008843A6" w:rsidP="008843A6">
      <w:pPr>
        <w:numPr>
          <w:ilvl w:val="0"/>
          <w:numId w:val="22"/>
        </w:numPr>
        <w:spacing w:after="0" w:line="240" w:lineRule="auto"/>
        <w:ind w:left="0"/>
        <w:jc w:val="both"/>
        <w:rPr>
          <w:rFonts w:ascii="Times New Roman" w:hAnsi="Times New Roman"/>
          <w:sz w:val="24"/>
          <w:szCs w:val="24"/>
          <w:lang w:val="uk-UA"/>
        </w:rPr>
      </w:pPr>
      <w:r w:rsidRPr="008843A6">
        <w:rPr>
          <w:rFonts w:ascii="Times New Roman" w:hAnsi="Times New Roman"/>
          <w:sz w:val="24"/>
          <w:szCs w:val="24"/>
          <w:lang w:val="uk-UA"/>
        </w:rPr>
        <w:t>здійснювати індивідуальний підхід, тобто створювати для учня такі умови, які відповідають особливостям його розвитку, рівню фізичного підготовленості, стану здоров’я;</w:t>
      </w:r>
    </w:p>
    <w:p w:rsidR="008843A6" w:rsidRPr="008843A6" w:rsidRDefault="008843A6" w:rsidP="008843A6">
      <w:pPr>
        <w:numPr>
          <w:ilvl w:val="0"/>
          <w:numId w:val="22"/>
        </w:numPr>
        <w:spacing w:after="0" w:line="240" w:lineRule="auto"/>
        <w:ind w:left="0"/>
        <w:jc w:val="both"/>
        <w:rPr>
          <w:rFonts w:ascii="Times New Roman" w:hAnsi="Times New Roman"/>
          <w:sz w:val="24"/>
          <w:szCs w:val="24"/>
          <w:lang w:val="uk-UA"/>
        </w:rPr>
      </w:pPr>
      <w:r w:rsidRPr="008843A6">
        <w:rPr>
          <w:rFonts w:ascii="Times New Roman" w:hAnsi="Times New Roman"/>
          <w:sz w:val="24"/>
          <w:szCs w:val="24"/>
          <w:lang w:val="uk-UA"/>
        </w:rPr>
        <w:t>конкретизувати завдання, визначеного змістом даного уроку, за яке учня буде оцінено;</w:t>
      </w:r>
    </w:p>
    <w:p w:rsidR="008843A6" w:rsidRPr="008843A6" w:rsidRDefault="008843A6" w:rsidP="008843A6">
      <w:pPr>
        <w:numPr>
          <w:ilvl w:val="0"/>
          <w:numId w:val="22"/>
        </w:numPr>
        <w:spacing w:after="0" w:line="240" w:lineRule="auto"/>
        <w:ind w:left="0"/>
        <w:jc w:val="both"/>
        <w:rPr>
          <w:rFonts w:ascii="Times New Roman" w:hAnsi="Times New Roman"/>
          <w:sz w:val="24"/>
          <w:szCs w:val="24"/>
          <w:lang w:val="uk-UA"/>
        </w:rPr>
      </w:pPr>
      <w:r w:rsidRPr="008843A6">
        <w:rPr>
          <w:rFonts w:ascii="Times New Roman" w:hAnsi="Times New Roman"/>
          <w:sz w:val="24"/>
          <w:szCs w:val="24"/>
          <w:lang w:val="uk-UA"/>
        </w:rPr>
        <w:t>застосовувати гласність оцінки (своєчасно інформувати учня про оцінку з коротким аналізом виконання учнем рухової дії);</w:t>
      </w:r>
    </w:p>
    <w:p w:rsidR="008843A6" w:rsidRPr="008843A6" w:rsidRDefault="008843A6" w:rsidP="008843A6">
      <w:pPr>
        <w:widowControl w:val="0"/>
        <w:numPr>
          <w:ilvl w:val="0"/>
          <w:numId w:val="22"/>
        </w:numPr>
        <w:spacing w:after="0" w:line="240" w:lineRule="auto"/>
        <w:ind w:left="0"/>
        <w:jc w:val="both"/>
        <w:rPr>
          <w:rFonts w:ascii="Times New Roman" w:hAnsi="Times New Roman"/>
          <w:sz w:val="24"/>
          <w:szCs w:val="24"/>
          <w:lang w:val="uk-UA"/>
        </w:rPr>
      </w:pPr>
      <w:r w:rsidRPr="008843A6">
        <w:rPr>
          <w:rFonts w:ascii="Times New Roman" w:hAnsi="Times New Roman"/>
          <w:sz w:val="24"/>
          <w:szCs w:val="24"/>
          <w:lang w:val="uk-UA"/>
        </w:rPr>
        <w:t xml:space="preserve">врахувати: особисті досягнення учнів протягом навчального року; ступінь активності учнів на уроках; залучення учнів до занять фізичною культурою в позаурочний час; участь у спортивних змаганнях усіх </w:t>
      </w:r>
      <w:r w:rsidRPr="008843A6">
        <w:rPr>
          <w:rFonts w:ascii="Times New Roman" w:hAnsi="Times New Roman"/>
          <w:sz w:val="24"/>
          <w:szCs w:val="24"/>
          <w:lang w:val="uk-UA"/>
        </w:rPr>
        <w:lastRenderedPageBreak/>
        <w:t>рівнів.</w:t>
      </w:r>
    </w:p>
    <w:p w:rsidR="008843A6" w:rsidRPr="008843A6" w:rsidRDefault="008843A6" w:rsidP="008843A6">
      <w:pPr>
        <w:spacing w:after="0" w:line="240" w:lineRule="auto"/>
        <w:ind w:firstLine="900"/>
        <w:jc w:val="both"/>
        <w:rPr>
          <w:rFonts w:ascii="Times New Roman" w:hAnsi="Times New Roman"/>
          <w:sz w:val="24"/>
          <w:szCs w:val="24"/>
          <w:lang w:val="uk-UA"/>
        </w:rPr>
      </w:pPr>
      <w:r w:rsidRPr="008843A6">
        <w:rPr>
          <w:rFonts w:ascii="Times New Roman" w:hAnsi="Times New Roman"/>
          <w:sz w:val="24"/>
          <w:szCs w:val="24"/>
          <w:lang w:val="uk-UA"/>
        </w:rPr>
        <w:t>Під час складання контрольних вправ з прикладної фізичної підготовки потрібно врахувати деякі особливості, спрямовані на убезпечення учнів від нещасних випадків:</w:t>
      </w:r>
    </w:p>
    <w:p w:rsidR="008843A6" w:rsidRPr="008843A6" w:rsidRDefault="008843A6" w:rsidP="008843A6">
      <w:pPr>
        <w:numPr>
          <w:ilvl w:val="0"/>
          <w:numId w:val="24"/>
        </w:numPr>
        <w:shd w:val="clear" w:color="auto" w:fill="FFFFFF"/>
        <w:spacing w:after="0" w:line="240" w:lineRule="auto"/>
        <w:jc w:val="both"/>
        <w:rPr>
          <w:rFonts w:ascii="Times New Roman" w:hAnsi="Times New Roman"/>
          <w:sz w:val="24"/>
          <w:szCs w:val="24"/>
          <w:lang w:val="uk-UA"/>
        </w:rPr>
      </w:pPr>
      <w:r w:rsidRPr="008843A6">
        <w:rPr>
          <w:rFonts w:ascii="Times New Roman" w:hAnsi="Times New Roman"/>
          <w:sz w:val="24"/>
          <w:szCs w:val="24"/>
          <w:lang w:val="uk-UA"/>
        </w:rPr>
        <w:t>Контрольні вправи складають тільки учні основної медичної групи, які на момент прийняття нормативу не скаржаться на погане самопочуття та стан здоров’я.</w:t>
      </w:r>
    </w:p>
    <w:p w:rsidR="008843A6" w:rsidRPr="008843A6" w:rsidRDefault="008843A6" w:rsidP="008843A6">
      <w:pPr>
        <w:numPr>
          <w:ilvl w:val="0"/>
          <w:numId w:val="24"/>
        </w:numPr>
        <w:shd w:val="clear" w:color="auto" w:fill="FFFFFF"/>
        <w:spacing w:after="0" w:line="240" w:lineRule="auto"/>
        <w:jc w:val="both"/>
        <w:rPr>
          <w:rFonts w:ascii="Times New Roman" w:hAnsi="Times New Roman"/>
          <w:sz w:val="24"/>
          <w:szCs w:val="24"/>
          <w:lang w:val="uk-UA"/>
        </w:rPr>
      </w:pPr>
      <w:r w:rsidRPr="008843A6">
        <w:rPr>
          <w:rFonts w:ascii="Times New Roman" w:hAnsi="Times New Roman"/>
          <w:sz w:val="24"/>
          <w:szCs w:val="24"/>
          <w:lang w:val="uk-UA"/>
        </w:rPr>
        <w:t>Перевірка безпечності місць занять та справності інвентарю.</w:t>
      </w:r>
    </w:p>
    <w:p w:rsidR="008843A6" w:rsidRPr="008843A6" w:rsidRDefault="008843A6" w:rsidP="008843A6">
      <w:pPr>
        <w:numPr>
          <w:ilvl w:val="0"/>
          <w:numId w:val="24"/>
        </w:numPr>
        <w:shd w:val="clear" w:color="auto" w:fill="FFFFFF"/>
        <w:spacing w:after="0" w:line="240" w:lineRule="auto"/>
        <w:jc w:val="both"/>
        <w:rPr>
          <w:rFonts w:ascii="Times New Roman" w:hAnsi="Times New Roman"/>
          <w:sz w:val="24"/>
          <w:szCs w:val="24"/>
          <w:lang w:val="uk-UA"/>
        </w:rPr>
      </w:pPr>
      <w:r w:rsidRPr="008843A6">
        <w:rPr>
          <w:rFonts w:ascii="Times New Roman" w:hAnsi="Times New Roman"/>
          <w:sz w:val="24"/>
          <w:szCs w:val="24"/>
          <w:lang w:val="uk-UA"/>
        </w:rPr>
        <w:t>Обов’язкова присутність медичного працівника.</w:t>
      </w:r>
    </w:p>
    <w:p w:rsidR="008843A6" w:rsidRPr="008843A6" w:rsidRDefault="008843A6" w:rsidP="008843A6">
      <w:pPr>
        <w:numPr>
          <w:ilvl w:val="0"/>
          <w:numId w:val="24"/>
        </w:numPr>
        <w:shd w:val="clear" w:color="auto" w:fill="FFFFFF"/>
        <w:spacing w:after="0" w:line="240" w:lineRule="auto"/>
        <w:jc w:val="both"/>
        <w:rPr>
          <w:rFonts w:ascii="Times New Roman" w:hAnsi="Times New Roman"/>
          <w:sz w:val="24"/>
          <w:szCs w:val="24"/>
          <w:lang w:val="uk-UA"/>
        </w:rPr>
      </w:pPr>
      <w:r w:rsidRPr="008843A6">
        <w:rPr>
          <w:rFonts w:ascii="Times New Roman" w:hAnsi="Times New Roman"/>
          <w:sz w:val="24"/>
          <w:szCs w:val="24"/>
          <w:lang w:val="uk-UA"/>
        </w:rPr>
        <w:t>Проведення розминки.</w:t>
      </w:r>
    </w:p>
    <w:p w:rsidR="008843A6" w:rsidRPr="008843A6" w:rsidRDefault="008843A6" w:rsidP="008843A6">
      <w:pPr>
        <w:spacing w:after="0" w:line="240" w:lineRule="auto"/>
        <w:ind w:firstLine="900"/>
        <w:jc w:val="both"/>
        <w:rPr>
          <w:rFonts w:ascii="Times New Roman" w:hAnsi="Times New Roman"/>
          <w:sz w:val="24"/>
          <w:szCs w:val="24"/>
          <w:lang w:val="uk-UA"/>
        </w:rPr>
      </w:pPr>
      <w:r w:rsidRPr="008843A6">
        <w:rPr>
          <w:rFonts w:ascii="Times New Roman" w:hAnsi="Times New Roman"/>
          <w:sz w:val="24"/>
          <w:szCs w:val="24"/>
          <w:lang w:val="uk-UA"/>
        </w:rPr>
        <w:t xml:space="preserve">При здачі заліків та нормативів також мають ураховуватися фізіологічні особливості та релігійні погляди учнів. </w:t>
      </w:r>
    </w:p>
    <w:p w:rsidR="008843A6" w:rsidRPr="008843A6" w:rsidRDefault="008843A6" w:rsidP="008843A6">
      <w:pPr>
        <w:spacing w:after="0" w:line="240" w:lineRule="auto"/>
        <w:ind w:firstLine="900"/>
        <w:jc w:val="both"/>
        <w:rPr>
          <w:rFonts w:ascii="Times New Roman" w:hAnsi="Times New Roman"/>
          <w:sz w:val="24"/>
          <w:szCs w:val="24"/>
          <w:lang w:val="uk-UA"/>
        </w:rPr>
      </w:pPr>
      <w:r w:rsidRPr="008843A6">
        <w:rPr>
          <w:rFonts w:ascii="Times New Roman" w:hAnsi="Times New Roman"/>
          <w:sz w:val="24"/>
          <w:szCs w:val="24"/>
          <w:lang w:val="uk-UA"/>
        </w:rPr>
        <w:t xml:space="preserve">Важливими умовами успішності занять з предмета є висока дисципліна, організованість, відповідальність учнів. </w:t>
      </w:r>
    </w:p>
    <w:p w:rsidR="008843A6" w:rsidRPr="008843A6" w:rsidRDefault="008843A6" w:rsidP="008843A6">
      <w:pPr>
        <w:spacing w:after="0" w:line="240" w:lineRule="auto"/>
        <w:ind w:firstLine="720"/>
        <w:jc w:val="both"/>
        <w:rPr>
          <w:rFonts w:ascii="Times New Roman" w:hAnsi="Times New Roman"/>
          <w:sz w:val="24"/>
          <w:szCs w:val="24"/>
          <w:lang w:val="uk-UA"/>
        </w:rPr>
      </w:pPr>
      <w:r w:rsidRPr="008843A6">
        <w:rPr>
          <w:rFonts w:ascii="Times New Roman" w:hAnsi="Times New Roman"/>
          <w:sz w:val="24"/>
          <w:szCs w:val="24"/>
          <w:lang w:val="uk-UA"/>
        </w:rPr>
        <w:t>Для активізації військово-патріотичного виховання у загальноосвітніх навчальних закладах рекомендується вести гурткову роботу відповідного напряму. При проведенні такої роботи необхідно керуватися Концепцією допризовної підготовки і військово-патріотичного виховання молоді, навчальною програмою «Захист Вітчизни», угодою про співробітництво між обласним департаментом (управлінням) освіти і науки та обласним військовим комісаріатом про спільну діяльність з питань військово-патріотичного виховання учнівської молоді.</w:t>
      </w:r>
    </w:p>
    <w:p w:rsidR="008843A6" w:rsidRPr="008843A6" w:rsidRDefault="008843A6" w:rsidP="008843A6">
      <w:pPr>
        <w:spacing w:after="0" w:line="240" w:lineRule="auto"/>
        <w:ind w:firstLine="708"/>
        <w:jc w:val="both"/>
        <w:rPr>
          <w:rFonts w:ascii="Times New Roman" w:hAnsi="Times New Roman"/>
          <w:sz w:val="24"/>
          <w:szCs w:val="24"/>
          <w:lang w:val="uk-UA"/>
        </w:rPr>
      </w:pPr>
      <w:r w:rsidRPr="008843A6">
        <w:rPr>
          <w:rFonts w:ascii="Times New Roman" w:hAnsi="Times New Roman"/>
          <w:sz w:val="24"/>
          <w:szCs w:val="24"/>
          <w:lang w:val="uk-UA"/>
        </w:rPr>
        <w:t xml:space="preserve">Вчителям захисту Вітчизни рекомендуємо надавати організаційно-методичну допомогу та брати участь у проведенні в навчальних закладах Уроків мужності (лист Міністерства освіти і науки України від 13.08.2014       № 1/9-412 «Про проведення Уроків мужності»), які стануть фундаментом формування у дітей та молоді сучасної національної ідентичності на кращих прикладах мужності і звитяги, виявлених нинішніми захисниками Батьківщини, на героїці сучасної боротьби за незалежність і цілісність держави. </w:t>
      </w:r>
    </w:p>
    <w:p w:rsidR="008843A6" w:rsidRPr="008843A6" w:rsidRDefault="008843A6" w:rsidP="008843A6">
      <w:pPr>
        <w:spacing w:after="0" w:line="240" w:lineRule="auto"/>
        <w:ind w:firstLine="708"/>
        <w:jc w:val="both"/>
        <w:rPr>
          <w:rFonts w:ascii="Times New Roman" w:hAnsi="Times New Roman"/>
          <w:sz w:val="24"/>
          <w:szCs w:val="24"/>
          <w:lang w:val="uk-UA"/>
        </w:rPr>
      </w:pPr>
      <w:r w:rsidRPr="008843A6">
        <w:rPr>
          <w:rFonts w:ascii="Times New Roman" w:hAnsi="Times New Roman"/>
          <w:sz w:val="24"/>
          <w:szCs w:val="24"/>
          <w:lang w:val="uk-UA"/>
        </w:rPr>
        <w:t xml:space="preserve">Темами цих уроків мають бути мужність українських військових та добровольців, їх вірність Присязі українському народові, готовність віддати життя за мир і спокій в Україні, а також героїзм простих українців (волонтерів), які з перших днів антитерористичної операції допомагають забезпечувати війська захисним спорядженням, ліками, продовольством та, не зважаючи на ризик, вивозять </w:t>
      </w:r>
      <w:proofErr w:type="spellStart"/>
      <w:r w:rsidRPr="008843A6">
        <w:rPr>
          <w:rFonts w:ascii="Times New Roman" w:hAnsi="Times New Roman"/>
          <w:sz w:val="24"/>
          <w:szCs w:val="24"/>
          <w:lang w:val="uk-UA"/>
        </w:rPr>
        <w:t>їз</w:t>
      </w:r>
      <w:proofErr w:type="spellEnd"/>
      <w:r w:rsidRPr="008843A6">
        <w:rPr>
          <w:rFonts w:ascii="Times New Roman" w:hAnsi="Times New Roman"/>
          <w:sz w:val="24"/>
          <w:szCs w:val="24"/>
          <w:lang w:val="uk-UA"/>
        </w:rPr>
        <w:t xml:space="preserve"> захоплених міст і сіл мирних громадян. Варто згадати і про українців, які приймають у себе родини, що вимушені покинути свої рідні домівки. </w:t>
      </w:r>
    </w:p>
    <w:p w:rsidR="008843A6" w:rsidRPr="008843A6" w:rsidRDefault="008843A6" w:rsidP="008843A6">
      <w:pPr>
        <w:spacing w:after="0" w:line="240" w:lineRule="auto"/>
        <w:ind w:firstLine="708"/>
        <w:jc w:val="both"/>
        <w:rPr>
          <w:rFonts w:ascii="Times New Roman" w:hAnsi="Times New Roman"/>
          <w:sz w:val="24"/>
          <w:szCs w:val="24"/>
          <w:lang w:val="uk-UA"/>
        </w:rPr>
      </w:pPr>
      <w:r w:rsidRPr="008843A6">
        <w:rPr>
          <w:rFonts w:ascii="Times New Roman" w:hAnsi="Times New Roman"/>
          <w:sz w:val="24"/>
          <w:szCs w:val="24"/>
          <w:lang w:val="uk-UA"/>
        </w:rPr>
        <w:t xml:space="preserve">Лейтмотивом уроків має стати любов до України, самовідданість і патріотизм її захисників, активна громадянська позиція українців, особиста відповідальність за долю держави. </w:t>
      </w:r>
    </w:p>
    <w:p w:rsidR="008843A6" w:rsidRPr="008843A6" w:rsidRDefault="008843A6" w:rsidP="008843A6">
      <w:pPr>
        <w:spacing w:after="0" w:line="240" w:lineRule="auto"/>
        <w:ind w:firstLine="708"/>
        <w:jc w:val="both"/>
        <w:rPr>
          <w:rFonts w:ascii="Times New Roman" w:hAnsi="Times New Roman"/>
          <w:sz w:val="24"/>
          <w:szCs w:val="24"/>
          <w:lang w:val="uk-UA"/>
        </w:rPr>
      </w:pPr>
      <w:r w:rsidRPr="008843A6">
        <w:rPr>
          <w:rFonts w:ascii="Times New Roman" w:hAnsi="Times New Roman"/>
          <w:sz w:val="24"/>
          <w:szCs w:val="24"/>
          <w:lang w:val="uk-UA"/>
        </w:rPr>
        <w:t>Форми проведення Уроків мужності можуть бути різноманітними, на вибір навчального закладу: зустрічі з учасниками бойових дій, волонтерами, відвідання військовослужбовців, які отримали поранення внаслідок виконання бойових завдань в рамках проведення заходів антитерористичної операції та проходять реабілітацію, виступи дитячих творчих колективів, написання листів до вояків у рамках Всеукраїнської акції «Лист пораненому».</w:t>
      </w:r>
    </w:p>
    <w:p w:rsidR="008843A6" w:rsidRPr="008843A6" w:rsidRDefault="008843A6" w:rsidP="008843A6">
      <w:pPr>
        <w:spacing w:after="0" w:line="240" w:lineRule="auto"/>
        <w:ind w:firstLine="708"/>
        <w:jc w:val="both"/>
        <w:rPr>
          <w:rFonts w:ascii="Times New Roman" w:hAnsi="Times New Roman"/>
          <w:sz w:val="24"/>
          <w:szCs w:val="24"/>
          <w:lang w:val="uk-UA"/>
        </w:rPr>
      </w:pPr>
      <w:r w:rsidRPr="008843A6">
        <w:rPr>
          <w:rFonts w:ascii="Times New Roman" w:hAnsi="Times New Roman"/>
          <w:sz w:val="24"/>
          <w:szCs w:val="24"/>
          <w:lang w:val="uk-UA"/>
        </w:rPr>
        <w:t>Всі заходи мають враховувати вікові та психологічні особливості дітей.</w:t>
      </w:r>
    </w:p>
    <w:p w:rsidR="008843A6" w:rsidRPr="008843A6" w:rsidRDefault="008843A6" w:rsidP="008843A6">
      <w:pPr>
        <w:spacing w:after="0" w:line="240" w:lineRule="auto"/>
        <w:ind w:firstLine="708"/>
        <w:jc w:val="both"/>
        <w:rPr>
          <w:rFonts w:ascii="Times New Roman" w:hAnsi="Times New Roman"/>
          <w:sz w:val="24"/>
          <w:szCs w:val="24"/>
          <w:lang w:val="uk-UA"/>
        </w:rPr>
      </w:pPr>
      <w:r w:rsidRPr="008843A6">
        <w:rPr>
          <w:rFonts w:ascii="Times New Roman" w:hAnsi="Times New Roman"/>
          <w:sz w:val="24"/>
          <w:szCs w:val="24"/>
          <w:lang w:val="uk-UA"/>
        </w:rPr>
        <w:t>Радимо анонси про проведення Уроків мужності розміщувати на офіційних сайтах органів управління освітою, навчальних закладів.</w:t>
      </w:r>
    </w:p>
    <w:p w:rsidR="008843A6" w:rsidRPr="008843A6" w:rsidRDefault="008843A6" w:rsidP="008843A6">
      <w:pPr>
        <w:spacing w:after="0" w:line="240" w:lineRule="auto"/>
        <w:ind w:firstLine="851"/>
        <w:jc w:val="both"/>
        <w:rPr>
          <w:rFonts w:ascii="Times New Roman" w:hAnsi="Times New Roman"/>
          <w:sz w:val="24"/>
          <w:szCs w:val="24"/>
          <w:lang w:val="uk-UA"/>
        </w:rPr>
      </w:pPr>
      <w:r w:rsidRPr="008843A6">
        <w:rPr>
          <w:rFonts w:ascii="Times New Roman" w:hAnsi="Times New Roman"/>
          <w:sz w:val="24"/>
          <w:szCs w:val="24"/>
          <w:lang w:val="uk-UA"/>
        </w:rPr>
        <w:t xml:space="preserve">Безпека під час проведення навчальних занять із предмета «Захист Вітчизни» забезпечується їх чіткою організацією, суворим дотриманням заходів, що визначаються статутами, курсом стрільб, відповідними керівництвами та настановами. </w:t>
      </w:r>
    </w:p>
    <w:p w:rsidR="008843A6" w:rsidRPr="008843A6" w:rsidRDefault="008843A6" w:rsidP="008843A6">
      <w:pPr>
        <w:spacing w:after="0" w:line="240" w:lineRule="auto"/>
        <w:ind w:firstLine="851"/>
        <w:jc w:val="both"/>
        <w:rPr>
          <w:rFonts w:ascii="Times New Roman" w:hAnsi="Times New Roman"/>
          <w:sz w:val="24"/>
          <w:szCs w:val="24"/>
          <w:lang w:val="uk-UA"/>
        </w:rPr>
      </w:pPr>
      <w:r w:rsidRPr="008843A6">
        <w:rPr>
          <w:rFonts w:ascii="Times New Roman" w:hAnsi="Times New Roman"/>
          <w:sz w:val="24"/>
          <w:szCs w:val="24"/>
          <w:lang w:val="uk-UA"/>
        </w:rPr>
        <w:t>Керівники навчальних закладів зобов’язані вживати заходів щодо попередження загибелі та травмування учнів, встановлювати необхідні вимоги безпеки під час роботи з озброєнням та військовою технікою, під час здійснення маршу в район занять, проведення занять, стрільб, спеціальних занять і робіт, своєчасно доводити ці вимоги до учнів та добиватися їх суворого виконання.</w:t>
      </w:r>
    </w:p>
    <w:p w:rsidR="008843A6" w:rsidRPr="008843A6" w:rsidRDefault="008843A6" w:rsidP="008843A6">
      <w:pPr>
        <w:spacing w:after="0" w:line="240" w:lineRule="auto"/>
        <w:ind w:firstLine="851"/>
        <w:jc w:val="both"/>
        <w:rPr>
          <w:rFonts w:ascii="Times New Roman" w:hAnsi="Times New Roman"/>
          <w:sz w:val="24"/>
          <w:szCs w:val="24"/>
          <w:lang w:val="uk-UA"/>
        </w:rPr>
      </w:pPr>
      <w:r w:rsidRPr="008843A6">
        <w:rPr>
          <w:rFonts w:ascii="Times New Roman" w:hAnsi="Times New Roman"/>
          <w:sz w:val="24"/>
          <w:szCs w:val="24"/>
          <w:lang w:val="uk-UA"/>
        </w:rPr>
        <w:t xml:space="preserve">Перед початком занять керівник навчального закладу зобов'язаний  особисто впевнитись, що для цього створені безпечні умови, учні засвоїли вимоги безпеки та мають достатні практичні навички щодо їх виконання. </w:t>
      </w:r>
    </w:p>
    <w:p w:rsidR="008843A6" w:rsidRPr="008843A6" w:rsidRDefault="008843A6" w:rsidP="008843A6">
      <w:pPr>
        <w:spacing w:after="0" w:line="240" w:lineRule="auto"/>
        <w:ind w:firstLine="851"/>
        <w:jc w:val="both"/>
        <w:rPr>
          <w:rFonts w:ascii="Times New Roman" w:hAnsi="Times New Roman"/>
          <w:sz w:val="24"/>
          <w:szCs w:val="24"/>
          <w:lang w:val="uk-UA"/>
        </w:rPr>
      </w:pPr>
      <w:r w:rsidRPr="008843A6">
        <w:rPr>
          <w:rFonts w:ascii="Times New Roman" w:hAnsi="Times New Roman"/>
          <w:sz w:val="24"/>
          <w:szCs w:val="24"/>
          <w:lang w:val="uk-UA"/>
        </w:rPr>
        <w:t>Відповідальність за дотримання учнями вимог безпеки на заняттях несуть учителі предмета «Захист Вітчизни».</w:t>
      </w:r>
    </w:p>
    <w:p w:rsidR="008843A6" w:rsidRPr="008843A6" w:rsidRDefault="008843A6" w:rsidP="008843A6">
      <w:pPr>
        <w:spacing w:after="0" w:line="240" w:lineRule="auto"/>
        <w:ind w:right="-5" w:firstLine="720"/>
        <w:jc w:val="center"/>
        <w:rPr>
          <w:rFonts w:ascii="Times New Roman" w:hAnsi="Times New Roman"/>
          <w:b/>
          <w:sz w:val="24"/>
          <w:szCs w:val="24"/>
          <w:lang w:val="uk-UA"/>
        </w:rPr>
      </w:pPr>
    </w:p>
    <w:p w:rsidR="00452CFE" w:rsidRDefault="00452CFE">
      <w:pPr>
        <w:spacing w:after="160" w:line="259" w:lineRule="auto"/>
        <w:rPr>
          <w:rFonts w:ascii="Times New Roman" w:hAnsi="Times New Roman"/>
          <w:b/>
          <w:sz w:val="24"/>
          <w:szCs w:val="24"/>
          <w:lang w:val="uk-UA"/>
        </w:rPr>
      </w:pPr>
      <w:bookmarkStart w:id="0" w:name="_GoBack"/>
      <w:bookmarkEnd w:id="0"/>
    </w:p>
    <w:sectPr w:rsidR="00452CFE" w:rsidSect="008843A6">
      <w:footerReference w:type="default" r:id="rId18"/>
      <w:pgSz w:w="11906" w:h="16838"/>
      <w:pgMar w:top="567" w:right="567" w:bottom="567"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914" w:rsidRDefault="000F7914" w:rsidP="008843A6">
      <w:pPr>
        <w:spacing w:after="0" w:line="240" w:lineRule="auto"/>
      </w:pPr>
      <w:r>
        <w:separator/>
      </w:r>
    </w:p>
  </w:endnote>
  <w:endnote w:type="continuationSeparator" w:id="0">
    <w:p w:rsidR="000F7914" w:rsidRDefault="000F7914" w:rsidP="00884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charset w:val="00"/>
    <w:family w:val="swiss"/>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School Book C">
    <w:altName w:val="Times New Roman"/>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pitch w:val="fixed"/>
    <w:sig w:usb0="00000001" w:usb1="09060000" w:usb2="00000010" w:usb3="00000000" w:csb0="00080000" w:csb1="00000000"/>
  </w:font>
  <w:font w:name="TimesNewRoman">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979094"/>
      <w:docPartObj>
        <w:docPartGallery w:val="Page Numbers (Bottom of Page)"/>
        <w:docPartUnique/>
      </w:docPartObj>
    </w:sdtPr>
    <w:sdtEndPr/>
    <w:sdtContent>
      <w:p w:rsidR="00376DCC" w:rsidRDefault="00376DCC">
        <w:pPr>
          <w:pStyle w:val="afd"/>
          <w:jc w:val="center"/>
        </w:pPr>
        <w:r>
          <w:fldChar w:fldCharType="begin"/>
        </w:r>
        <w:r>
          <w:instrText>PAGE   \* MERGEFORMAT</w:instrText>
        </w:r>
        <w:r>
          <w:fldChar w:fldCharType="separate"/>
        </w:r>
        <w:r w:rsidR="006E5BC5">
          <w:rPr>
            <w:noProof/>
          </w:rPr>
          <w:t>4</w:t>
        </w:r>
        <w:r>
          <w:fldChar w:fldCharType="end"/>
        </w:r>
      </w:p>
    </w:sdtContent>
  </w:sdt>
  <w:p w:rsidR="00376DCC" w:rsidRDefault="00376DCC">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914" w:rsidRDefault="000F7914" w:rsidP="008843A6">
      <w:pPr>
        <w:spacing w:after="0" w:line="240" w:lineRule="auto"/>
      </w:pPr>
      <w:r>
        <w:separator/>
      </w:r>
    </w:p>
  </w:footnote>
  <w:footnote w:type="continuationSeparator" w:id="0">
    <w:p w:rsidR="000F7914" w:rsidRDefault="000F7914" w:rsidP="00884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C1A"/>
    <w:multiLevelType w:val="hybridMultilevel"/>
    <w:tmpl w:val="93628024"/>
    <w:lvl w:ilvl="0" w:tplc="46BAD400">
      <w:start w:val="19"/>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3092C96"/>
    <w:multiLevelType w:val="multilevel"/>
    <w:tmpl w:val="79CAA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25E0D"/>
    <w:multiLevelType w:val="hybridMultilevel"/>
    <w:tmpl w:val="E95866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AAD4DFD"/>
    <w:multiLevelType w:val="hybridMultilevel"/>
    <w:tmpl w:val="9AD20E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FA972F3"/>
    <w:multiLevelType w:val="hybridMultilevel"/>
    <w:tmpl w:val="48E278AA"/>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 w15:restartNumberingAfterBreak="0">
    <w:nsid w:val="12BC5B41"/>
    <w:multiLevelType w:val="hybridMultilevel"/>
    <w:tmpl w:val="3C8E83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5464E9D"/>
    <w:multiLevelType w:val="hybridMultilevel"/>
    <w:tmpl w:val="999C7478"/>
    <w:lvl w:ilvl="0" w:tplc="875A25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91624BF"/>
    <w:multiLevelType w:val="hybridMultilevel"/>
    <w:tmpl w:val="EF04F0B6"/>
    <w:lvl w:ilvl="0" w:tplc="FFFFFFFF">
      <w:start w:val="9"/>
      <w:numFmt w:val="bullet"/>
      <w:lvlText w:val="-"/>
      <w:lvlJc w:val="left"/>
      <w:pPr>
        <w:tabs>
          <w:tab w:val="num" w:pos="795"/>
        </w:tabs>
        <w:ind w:left="795" w:hanging="43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8F58DF"/>
    <w:multiLevelType w:val="hybridMultilevel"/>
    <w:tmpl w:val="D8E45F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107F79"/>
    <w:multiLevelType w:val="hybridMultilevel"/>
    <w:tmpl w:val="3D985B56"/>
    <w:lvl w:ilvl="0" w:tplc="1DD27948">
      <w:start w:val="5"/>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1EC46FA0"/>
    <w:multiLevelType w:val="hybridMultilevel"/>
    <w:tmpl w:val="508EF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2C5FBA"/>
    <w:multiLevelType w:val="hybridMultilevel"/>
    <w:tmpl w:val="D01E94EE"/>
    <w:lvl w:ilvl="0" w:tplc="7FC65A8A">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12" w15:restartNumberingAfterBreak="0">
    <w:nsid w:val="269E2565"/>
    <w:multiLevelType w:val="hybridMultilevel"/>
    <w:tmpl w:val="BBECE8E2"/>
    <w:lvl w:ilvl="0" w:tplc="9EFEDDB6">
      <w:numFmt w:val="bullet"/>
      <w:lvlText w:val="-"/>
      <w:lvlJc w:val="left"/>
      <w:pPr>
        <w:ind w:left="1542" w:hanging="360"/>
      </w:pPr>
      <w:rPr>
        <w:rFonts w:ascii="Times New Roman" w:eastAsia="Times New Roman" w:hAnsi="Times New Roman" w:hint="default"/>
      </w:rPr>
    </w:lvl>
    <w:lvl w:ilvl="1" w:tplc="04190003">
      <w:start w:val="1"/>
      <w:numFmt w:val="bullet"/>
      <w:lvlText w:val="o"/>
      <w:lvlJc w:val="left"/>
      <w:pPr>
        <w:ind w:left="2262" w:hanging="360"/>
      </w:pPr>
      <w:rPr>
        <w:rFonts w:ascii="Courier New" w:hAnsi="Courier New" w:cs="Courier New" w:hint="default"/>
      </w:rPr>
    </w:lvl>
    <w:lvl w:ilvl="2" w:tplc="04190005">
      <w:start w:val="1"/>
      <w:numFmt w:val="bullet"/>
      <w:lvlText w:val=""/>
      <w:lvlJc w:val="left"/>
      <w:pPr>
        <w:ind w:left="2982" w:hanging="360"/>
      </w:pPr>
      <w:rPr>
        <w:rFonts w:ascii="Wingdings" w:hAnsi="Wingdings" w:cs="Wingdings" w:hint="default"/>
      </w:rPr>
    </w:lvl>
    <w:lvl w:ilvl="3" w:tplc="04190001">
      <w:start w:val="1"/>
      <w:numFmt w:val="bullet"/>
      <w:lvlText w:val=""/>
      <w:lvlJc w:val="left"/>
      <w:pPr>
        <w:ind w:left="3702" w:hanging="360"/>
      </w:pPr>
      <w:rPr>
        <w:rFonts w:ascii="Symbol" w:hAnsi="Symbol" w:cs="Symbol" w:hint="default"/>
      </w:rPr>
    </w:lvl>
    <w:lvl w:ilvl="4" w:tplc="04190003">
      <w:start w:val="1"/>
      <w:numFmt w:val="bullet"/>
      <w:lvlText w:val="o"/>
      <w:lvlJc w:val="left"/>
      <w:pPr>
        <w:ind w:left="4422" w:hanging="360"/>
      </w:pPr>
      <w:rPr>
        <w:rFonts w:ascii="Courier New" w:hAnsi="Courier New" w:cs="Courier New" w:hint="default"/>
      </w:rPr>
    </w:lvl>
    <w:lvl w:ilvl="5" w:tplc="04190005">
      <w:start w:val="1"/>
      <w:numFmt w:val="bullet"/>
      <w:lvlText w:val=""/>
      <w:lvlJc w:val="left"/>
      <w:pPr>
        <w:ind w:left="5142" w:hanging="360"/>
      </w:pPr>
      <w:rPr>
        <w:rFonts w:ascii="Wingdings" w:hAnsi="Wingdings" w:cs="Wingdings" w:hint="default"/>
      </w:rPr>
    </w:lvl>
    <w:lvl w:ilvl="6" w:tplc="04190001">
      <w:start w:val="1"/>
      <w:numFmt w:val="bullet"/>
      <w:lvlText w:val=""/>
      <w:lvlJc w:val="left"/>
      <w:pPr>
        <w:ind w:left="5862" w:hanging="360"/>
      </w:pPr>
      <w:rPr>
        <w:rFonts w:ascii="Symbol" w:hAnsi="Symbol" w:cs="Symbol" w:hint="default"/>
      </w:rPr>
    </w:lvl>
    <w:lvl w:ilvl="7" w:tplc="04190003">
      <w:start w:val="1"/>
      <w:numFmt w:val="bullet"/>
      <w:lvlText w:val="o"/>
      <w:lvlJc w:val="left"/>
      <w:pPr>
        <w:ind w:left="6582" w:hanging="360"/>
      </w:pPr>
      <w:rPr>
        <w:rFonts w:ascii="Courier New" w:hAnsi="Courier New" w:cs="Courier New" w:hint="default"/>
      </w:rPr>
    </w:lvl>
    <w:lvl w:ilvl="8" w:tplc="04190005">
      <w:start w:val="1"/>
      <w:numFmt w:val="bullet"/>
      <w:lvlText w:val=""/>
      <w:lvlJc w:val="left"/>
      <w:pPr>
        <w:ind w:left="7302" w:hanging="360"/>
      </w:pPr>
      <w:rPr>
        <w:rFonts w:ascii="Wingdings" w:hAnsi="Wingdings" w:cs="Wingdings" w:hint="default"/>
      </w:rPr>
    </w:lvl>
  </w:abstractNum>
  <w:abstractNum w:abstractNumId="13" w15:restartNumberingAfterBreak="0">
    <w:nsid w:val="43E84AB0"/>
    <w:multiLevelType w:val="hybridMultilevel"/>
    <w:tmpl w:val="0AC2FE7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455A628E"/>
    <w:multiLevelType w:val="hybridMultilevel"/>
    <w:tmpl w:val="EBA01FCE"/>
    <w:lvl w:ilvl="0" w:tplc="0C72CBA4">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0654D1"/>
    <w:multiLevelType w:val="hybridMultilevel"/>
    <w:tmpl w:val="E65013C4"/>
    <w:lvl w:ilvl="0" w:tplc="A3A8D61E">
      <w:start w:val="3"/>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 w15:restartNumberingAfterBreak="0">
    <w:nsid w:val="535C2F00"/>
    <w:multiLevelType w:val="hybridMultilevel"/>
    <w:tmpl w:val="A3A2E9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9C51C2C"/>
    <w:multiLevelType w:val="hybridMultilevel"/>
    <w:tmpl w:val="942CE730"/>
    <w:lvl w:ilvl="0" w:tplc="8220709C">
      <w:start w:val="1"/>
      <w:numFmt w:val="decimal"/>
      <w:lvlText w:val="%1."/>
      <w:lvlJc w:val="left"/>
      <w:pPr>
        <w:ind w:left="1080" w:hanging="360"/>
      </w:pPr>
      <w:rPr>
        <w:rFonts w:ascii="Calibri" w:hAnsi="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466764B"/>
    <w:multiLevelType w:val="hybridMultilevel"/>
    <w:tmpl w:val="EFBCA40A"/>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9" w15:restartNumberingAfterBreak="0">
    <w:nsid w:val="68111EB3"/>
    <w:multiLevelType w:val="hybridMultilevel"/>
    <w:tmpl w:val="FCD03F0A"/>
    <w:lvl w:ilvl="0" w:tplc="8B4E9956">
      <w:start w:val="10"/>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0" w15:restartNumberingAfterBreak="0">
    <w:nsid w:val="6DF80211"/>
    <w:multiLevelType w:val="multilevel"/>
    <w:tmpl w:val="AD98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8E7B45"/>
    <w:multiLevelType w:val="hybridMultilevel"/>
    <w:tmpl w:val="C762AD34"/>
    <w:lvl w:ilvl="0" w:tplc="47CA8DF2">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73D2278"/>
    <w:multiLevelType w:val="hybridMultilevel"/>
    <w:tmpl w:val="CB96E966"/>
    <w:lvl w:ilvl="0" w:tplc="B3E8754E">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A265E99"/>
    <w:multiLevelType w:val="hybridMultilevel"/>
    <w:tmpl w:val="236C46FC"/>
    <w:lvl w:ilvl="0" w:tplc="B5EA5576">
      <w:start w:val="1"/>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17"/>
  </w:num>
  <w:num w:numId="5">
    <w:abstractNumId w:val="8"/>
  </w:num>
  <w:num w:numId="6">
    <w:abstractNumId w:val="16"/>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0"/>
  </w:num>
  <w:num w:numId="19">
    <w:abstractNumId w:val="3"/>
  </w:num>
  <w:num w:numId="20">
    <w:abstractNumId w:val="20"/>
  </w:num>
  <w:num w:numId="21">
    <w:abstractNumId w:val="15"/>
  </w:num>
  <w:num w:numId="22">
    <w:abstractNumId w:val="7"/>
  </w:num>
  <w:num w:numId="23">
    <w:abstractNumId w:val="1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706"/>
    <w:rsid w:val="000E2AC0"/>
    <w:rsid w:val="000F7914"/>
    <w:rsid w:val="0011327E"/>
    <w:rsid w:val="0027027F"/>
    <w:rsid w:val="00286252"/>
    <w:rsid w:val="00317B26"/>
    <w:rsid w:val="00331BFD"/>
    <w:rsid w:val="003372FA"/>
    <w:rsid w:val="00376DCC"/>
    <w:rsid w:val="00390991"/>
    <w:rsid w:val="00452CFE"/>
    <w:rsid w:val="0046496F"/>
    <w:rsid w:val="004A47D5"/>
    <w:rsid w:val="004C7B1D"/>
    <w:rsid w:val="005A26DA"/>
    <w:rsid w:val="006B6E78"/>
    <w:rsid w:val="006E5BC5"/>
    <w:rsid w:val="008843A6"/>
    <w:rsid w:val="00886A8F"/>
    <w:rsid w:val="008E51DE"/>
    <w:rsid w:val="009722FE"/>
    <w:rsid w:val="00990D25"/>
    <w:rsid w:val="00A27139"/>
    <w:rsid w:val="00B04C19"/>
    <w:rsid w:val="00BD2B12"/>
    <w:rsid w:val="00BE39E5"/>
    <w:rsid w:val="00BF2E1C"/>
    <w:rsid w:val="00C04600"/>
    <w:rsid w:val="00C26427"/>
    <w:rsid w:val="00D46027"/>
    <w:rsid w:val="00D93706"/>
    <w:rsid w:val="00E446BF"/>
    <w:rsid w:val="00E52095"/>
    <w:rsid w:val="00EE44BB"/>
    <w:rsid w:val="00EF7603"/>
    <w:rsid w:val="00F0553D"/>
    <w:rsid w:val="00F92DDD"/>
    <w:rsid w:val="00FD6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13AA8-F882-4E12-B43A-9E8CD3BA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843A6"/>
    <w:pPr>
      <w:spacing w:after="200" w:line="276" w:lineRule="auto"/>
    </w:pPr>
    <w:rPr>
      <w:rFonts w:ascii="Calibri" w:eastAsia="Calibri" w:hAnsi="Calibri" w:cs="Times New Roman"/>
    </w:rPr>
  </w:style>
  <w:style w:type="paragraph" w:styleId="1">
    <w:name w:val="heading 1"/>
    <w:basedOn w:val="a"/>
    <w:next w:val="a"/>
    <w:link w:val="10"/>
    <w:uiPriority w:val="99"/>
    <w:qFormat/>
    <w:rsid w:val="008843A6"/>
    <w:pPr>
      <w:keepNext/>
      <w:spacing w:before="240" w:after="60"/>
      <w:outlineLvl w:val="0"/>
    </w:pPr>
    <w:rPr>
      <w:rFonts w:ascii="Cambria" w:eastAsia="Times New Roman" w:hAnsi="Cambria"/>
      <w:b/>
      <w:bCs/>
      <w:kern w:val="32"/>
      <w:sz w:val="32"/>
      <w:szCs w:val="32"/>
      <w:lang w:val="uk-UA" w:eastAsia="uk-UA"/>
    </w:rPr>
  </w:style>
  <w:style w:type="paragraph" w:styleId="2">
    <w:name w:val="heading 2"/>
    <w:basedOn w:val="a"/>
    <w:next w:val="a"/>
    <w:link w:val="20"/>
    <w:uiPriority w:val="9"/>
    <w:semiHidden/>
    <w:unhideWhenUsed/>
    <w:qFormat/>
    <w:rsid w:val="008843A6"/>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qFormat/>
    <w:rsid w:val="008843A6"/>
    <w:pPr>
      <w:keepNext/>
      <w:keepLines/>
      <w:spacing w:before="200" w:after="0"/>
      <w:outlineLvl w:val="2"/>
    </w:pPr>
    <w:rPr>
      <w:rFonts w:ascii="Cambria" w:eastAsia="Times New Roman" w:hAnsi="Cambria"/>
      <w:b/>
      <w:bCs/>
      <w:color w:val="4F81BD"/>
      <w:lang w:val="uk-UA"/>
    </w:rPr>
  </w:style>
  <w:style w:type="paragraph" w:styleId="5">
    <w:name w:val="heading 5"/>
    <w:basedOn w:val="a"/>
    <w:link w:val="50"/>
    <w:uiPriority w:val="9"/>
    <w:qFormat/>
    <w:rsid w:val="008843A6"/>
    <w:pPr>
      <w:spacing w:before="100" w:beforeAutospacing="1" w:after="100" w:afterAutospacing="1" w:line="240" w:lineRule="auto"/>
      <w:outlineLvl w:val="4"/>
    </w:pPr>
    <w:rPr>
      <w:rFonts w:ascii="Times New Roman" w:eastAsia="Times New Roman" w:hAnsi="Times New Roman"/>
      <w:b/>
      <w:bCs/>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843A6"/>
    <w:rPr>
      <w:rFonts w:ascii="Cambria" w:eastAsia="Times New Roman" w:hAnsi="Cambria" w:cs="Times New Roman"/>
      <w:b/>
      <w:bCs/>
      <w:kern w:val="32"/>
      <w:sz w:val="32"/>
      <w:szCs w:val="32"/>
      <w:lang w:val="uk-UA" w:eastAsia="uk-UA"/>
    </w:rPr>
  </w:style>
  <w:style w:type="character" w:customStyle="1" w:styleId="20">
    <w:name w:val="Заголовок 2 Знак"/>
    <w:basedOn w:val="a0"/>
    <w:link w:val="2"/>
    <w:uiPriority w:val="9"/>
    <w:semiHidden/>
    <w:rsid w:val="008843A6"/>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8843A6"/>
    <w:rPr>
      <w:rFonts w:ascii="Cambria" w:eastAsia="Times New Roman" w:hAnsi="Cambria" w:cs="Times New Roman"/>
      <w:b/>
      <w:bCs/>
      <w:color w:val="4F81BD"/>
      <w:lang w:val="uk-UA"/>
    </w:rPr>
  </w:style>
  <w:style w:type="character" w:customStyle="1" w:styleId="50">
    <w:name w:val="Заголовок 5 Знак"/>
    <w:basedOn w:val="a0"/>
    <w:link w:val="5"/>
    <w:uiPriority w:val="9"/>
    <w:rsid w:val="008843A6"/>
    <w:rPr>
      <w:rFonts w:ascii="Times New Roman" w:eastAsia="Times New Roman" w:hAnsi="Times New Roman" w:cs="Times New Roman"/>
      <w:b/>
      <w:bCs/>
      <w:sz w:val="20"/>
      <w:szCs w:val="20"/>
      <w:lang w:val="uk-UA" w:eastAsia="uk-UA"/>
    </w:rPr>
  </w:style>
  <w:style w:type="paragraph" w:styleId="a3">
    <w:name w:val="List Paragraph"/>
    <w:basedOn w:val="a"/>
    <w:uiPriority w:val="99"/>
    <w:qFormat/>
    <w:rsid w:val="008843A6"/>
    <w:pPr>
      <w:ind w:left="720"/>
      <w:contextualSpacing/>
    </w:pPr>
  </w:style>
  <w:style w:type="table" w:styleId="a4">
    <w:name w:val="Table Grid"/>
    <w:basedOn w:val="a1"/>
    <w:uiPriority w:val="59"/>
    <w:rsid w:val="008843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843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3A6"/>
    <w:rPr>
      <w:rFonts w:ascii="Tahoma" w:eastAsia="Calibri" w:hAnsi="Tahoma" w:cs="Tahoma"/>
      <w:sz w:val="16"/>
      <w:szCs w:val="16"/>
    </w:rPr>
  </w:style>
  <w:style w:type="paragraph" w:styleId="a7">
    <w:name w:val="footnote text"/>
    <w:basedOn w:val="a"/>
    <w:link w:val="a8"/>
    <w:uiPriority w:val="99"/>
    <w:semiHidden/>
    <w:unhideWhenUsed/>
    <w:rsid w:val="008843A6"/>
    <w:pPr>
      <w:spacing w:after="0" w:line="240" w:lineRule="auto"/>
    </w:pPr>
    <w:rPr>
      <w:sz w:val="20"/>
      <w:szCs w:val="20"/>
    </w:rPr>
  </w:style>
  <w:style w:type="character" w:customStyle="1" w:styleId="a8">
    <w:name w:val="Текст сноски Знак"/>
    <w:basedOn w:val="a0"/>
    <w:link w:val="a7"/>
    <w:uiPriority w:val="99"/>
    <w:semiHidden/>
    <w:rsid w:val="008843A6"/>
    <w:rPr>
      <w:rFonts w:ascii="Calibri" w:eastAsia="Calibri" w:hAnsi="Calibri" w:cs="Times New Roman"/>
      <w:sz w:val="20"/>
      <w:szCs w:val="20"/>
    </w:rPr>
  </w:style>
  <w:style w:type="character" w:styleId="a9">
    <w:name w:val="footnote reference"/>
    <w:uiPriority w:val="99"/>
    <w:semiHidden/>
    <w:unhideWhenUsed/>
    <w:rsid w:val="008843A6"/>
    <w:rPr>
      <w:vertAlign w:val="superscript"/>
    </w:rPr>
  </w:style>
  <w:style w:type="table" w:customStyle="1" w:styleId="11">
    <w:name w:val="Сетка таблицы1"/>
    <w:basedOn w:val="a1"/>
    <w:next w:val="a4"/>
    <w:uiPriority w:val="59"/>
    <w:rsid w:val="008843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uiPriority w:val="59"/>
    <w:rsid w:val="008843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4"/>
    <w:uiPriority w:val="59"/>
    <w:rsid w:val="008843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39"/>
    <w:rsid w:val="008843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Нормальний текст"/>
    <w:basedOn w:val="a"/>
    <w:uiPriority w:val="99"/>
    <w:rsid w:val="008843A6"/>
    <w:pPr>
      <w:spacing w:before="120" w:after="0" w:line="240" w:lineRule="auto"/>
      <w:ind w:firstLine="567"/>
      <w:jc w:val="both"/>
    </w:pPr>
    <w:rPr>
      <w:rFonts w:ascii="Antiqua" w:eastAsia="Times New Roman" w:hAnsi="Antiqua"/>
      <w:sz w:val="26"/>
      <w:szCs w:val="20"/>
      <w:lang w:val="uk-UA" w:eastAsia="ru-RU"/>
    </w:rPr>
  </w:style>
  <w:style w:type="paragraph" w:styleId="22">
    <w:name w:val="Body Text 2"/>
    <w:basedOn w:val="a"/>
    <w:link w:val="23"/>
    <w:uiPriority w:val="99"/>
    <w:semiHidden/>
    <w:unhideWhenUsed/>
    <w:rsid w:val="008843A6"/>
    <w:pPr>
      <w:spacing w:after="120" w:line="480" w:lineRule="auto"/>
    </w:pPr>
  </w:style>
  <w:style w:type="character" w:customStyle="1" w:styleId="23">
    <w:name w:val="Основной текст 2 Знак"/>
    <w:basedOn w:val="a0"/>
    <w:link w:val="22"/>
    <w:uiPriority w:val="99"/>
    <w:semiHidden/>
    <w:rsid w:val="008843A6"/>
    <w:rPr>
      <w:rFonts w:ascii="Calibri" w:eastAsia="Calibri" w:hAnsi="Calibri" w:cs="Times New Roman"/>
    </w:rPr>
  </w:style>
  <w:style w:type="paragraph" w:styleId="ab">
    <w:name w:val="Block Text"/>
    <w:basedOn w:val="a"/>
    <w:unhideWhenUsed/>
    <w:rsid w:val="008843A6"/>
    <w:pPr>
      <w:widowControl w:val="0"/>
      <w:autoSpaceDE w:val="0"/>
      <w:autoSpaceDN w:val="0"/>
      <w:adjustRightInd w:val="0"/>
      <w:spacing w:after="0" w:line="360" w:lineRule="auto"/>
      <w:ind w:left="1445" w:right="1464"/>
      <w:jc w:val="center"/>
    </w:pPr>
    <w:rPr>
      <w:rFonts w:ascii="Times New Roman" w:eastAsia="Times New Roman" w:hAnsi="Times New Roman"/>
      <w:b/>
      <w:bCs/>
      <w:color w:val="000000"/>
      <w:spacing w:val="-6"/>
      <w:sz w:val="28"/>
      <w:szCs w:val="29"/>
      <w:lang w:val="uk-UA" w:eastAsia="ru-RU"/>
    </w:rPr>
  </w:style>
  <w:style w:type="character" w:customStyle="1" w:styleId="apple-converted-space">
    <w:name w:val="apple-converted-space"/>
    <w:basedOn w:val="a0"/>
    <w:rsid w:val="008843A6"/>
  </w:style>
  <w:style w:type="character" w:styleId="ac">
    <w:name w:val="Emphasis"/>
    <w:uiPriority w:val="20"/>
    <w:qFormat/>
    <w:rsid w:val="008843A6"/>
    <w:rPr>
      <w:i/>
      <w:iCs/>
    </w:rPr>
  </w:style>
  <w:style w:type="paragraph" w:customStyle="1" w:styleId="12">
    <w:name w:val="Стиль1"/>
    <w:basedOn w:val="a"/>
    <w:link w:val="13"/>
    <w:qFormat/>
    <w:rsid w:val="008843A6"/>
    <w:pPr>
      <w:spacing w:after="240" w:line="240" w:lineRule="auto"/>
      <w:ind w:firstLine="180"/>
    </w:pPr>
    <w:rPr>
      <w:rFonts w:ascii="Times New Roman" w:eastAsia="Times New Roman" w:hAnsi="Times New Roman"/>
      <w:sz w:val="24"/>
      <w:szCs w:val="24"/>
      <w:lang w:val="uk-UA" w:eastAsia="uk-UA"/>
    </w:rPr>
  </w:style>
  <w:style w:type="character" w:customStyle="1" w:styleId="13">
    <w:name w:val="Стиль1 Знак"/>
    <w:link w:val="12"/>
    <w:rsid w:val="008843A6"/>
    <w:rPr>
      <w:rFonts w:ascii="Times New Roman" w:eastAsia="Times New Roman" w:hAnsi="Times New Roman" w:cs="Times New Roman"/>
      <w:sz w:val="24"/>
      <w:szCs w:val="24"/>
      <w:lang w:val="uk-UA" w:eastAsia="uk-UA"/>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8843A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e">
    <w:name w:val="Hyperlink"/>
    <w:uiPriority w:val="99"/>
    <w:unhideWhenUsed/>
    <w:rsid w:val="008843A6"/>
    <w:rPr>
      <w:color w:val="0000FF"/>
      <w:u w:val="single"/>
    </w:rPr>
  </w:style>
  <w:style w:type="paragraph" w:styleId="af">
    <w:name w:val="Body Text Indent"/>
    <w:basedOn w:val="a"/>
    <w:link w:val="af0"/>
    <w:uiPriority w:val="99"/>
    <w:unhideWhenUsed/>
    <w:rsid w:val="008843A6"/>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basedOn w:val="a0"/>
    <w:link w:val="af"/>
    <w:uiPriority w:val="99"/>
    <w:rsid w:val="008843A6"/>
    <w:rPr>
      <w:rFonts w:ascii="Times New Roman" w:eastAsia="Times New Roman" w:hAnsi="Times New Roman" w:cs="Times New Roman"/>
      <w:sz w:val="24"/>
      <w:szCs w:val="24"/>
      <w:lang w:eastAsia="ru-RU"/>
    </w:rPr>
  </w:style>
  <w:style w:type="character" w:customStyle="1" w:styleId="af1">
    <w:name w:val="Основний текст_"/>
    <w:link w:val="14"/>
    <w:rsid w:val="008843A6"/>
    <w:rPr>
      <w:rFonts w:ascii="Sylfaen" w:eastAsia="Sylfaen" w:hAnsi="Sylfaen" w:cs="Sylfaen"/>
      <w:shd w:val="clear" w:color="auto" w:fill="FFFFFF"/>
    </w:rPr>
  </w:style>
  <w:style w:type="paragraph" w:customStyle="1" w:styleId="14">
    <w:name w:val="Основний текст1"/>
    <w:basedOn w:val="a"/>
    <w:link w:val="af1"/>
    <w:rsid w:val="008843A6"/>
    <w:pPr>
      <w:shd w:val="clear" w:color="auto" w:fill="FFFFFF"/>
      <w:spacing w:before="300" w:after="0" w:line="235" w:lineRule="exact"/>
      <w:ind w:hanging="260"/>
      <w:jc w:val="both"/>
    </w:pPr>
    <w:rPr>
      <w:rFonts w:ascii="Sylfaen" w:eastAsia="Sylfaen" w:hAnsi="Sylfaen" w:cs="Sylfaen"/>
    </w:rPr>
  </w:style>
  <w:style w:type="paragraph" w:customStyle="1" w:styleId="af2">
    <w:name w:val="ленивый"/>
    <w:basedOn w:val="a"/>
    <w:uiPriority w:val="99"/>
    <w:rsid w:val="008843A6"/>
    <w:pPr>
      <w:overflowPunct w:val="0"/>
      <w:autoSpaceDE w:val="0"/>
      <w:autoSpaceDN w:val="0"/>
      <w:adjustRightInd w:val="0"/>
      <w:spacing w:after="0" w:line="360" w:lineRule="auto"/>
      <w:ind w:firstLine="567"/>
      <w:jc w:val="both"/>
    </w:pPr>
    <w:rPr>
      <w:rFonts w:ascii="Times New Roman" w:eastAsia="Times New Roman" w:hAnsi="Times New Roman"/>
      <w:b/>
      <w:sz w:val="24"/>
      <w:szCs w:val="20"/>
      <w:lang w:eastAsia="ru-RU"/>
    </w:rPr>
  </w:style>
  <w:style w:type="character" w:customStyle="1" w:styleId="hps">
    <w:name w:val="hps"/>
    <w:rsid w:val="008843A6"/>
  </w:style>
  <w:style w:type="paragraph" w:styleId="af3">
    <w:name w:val="Body Text"/>
    <w:basedOn w:val="a"/>
    <w:link w:val="af4"/>
    <w:uiPriority w:val="99"/>
    <w:unhideWhenUsed/>
    <w:rsid w:val="008843A6"/>
    <w:pPr>
      <w:spacing w:after="120" w:line="240" w:lineRule="auto"/>
    </w:pPr>
    <w:rPr>
      <w:rFonts w:ascii="Times New Roman" w:eastAsia="Times New Roman" w:hAnsi="Times New Roman"/>
      <w:sz w:val="24"/>
      <w:szCs w:val="24"/>
      <w:lang w:eastAsia="ru-RU"/>
    </w:rPr>
  </w:style>
  <w:style w:type="character" w:customStyle="1" w:styleId="af4">
    <w:name w:val="Основной текст Знак"/>
    <w:basedOn w:val="a0"/>
    <w:link w:val="af3"/>
    <w:uiPriority w:val="99"/>
    <w:rsid w:val="008843A6"/>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88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8843A6"/>
    <w:rPr>
      <w:rFonts w:ascii="Courier New" w:eastAsia="Calibri" w:hAnsi="Courier New" w:cs="Courier New"/>
      <w:sz w:val="20"/>
      <w:szCs w:val="20"/>
      <w:lang w:eastAsia="ru-RU"/>
    </w:rPr>
  </w:style>
  <w:style w:type="paragraph" w:customStyle="1" w:styleId="15">
    <w:name w:val="Абзац списка1"/>
    <w:basedOn w:val="a"/>
    <w:uiPriority w:val="99"/>
    <w:rsid w:val="008843A6"/>
    <w:pPr>
      <w:ind w:left="720"/>
    </w:pPr>
    <w:rPr>
      <w:rFonts w:eastAsia="Times New Roman" w:cs="Calibri"/>
      <w:lang w:eastAsia="ru-RU"/>
    </w:rPr>
  </w:style>
  <w:style w:type="paragraph" w:customStyle="1" w:styleId="24">
    <w:name w:val="Абзац списка2"/>
    <w:basedOn w:val="a"/>
    <w:uiPriority w:val="99"/>
    <w:rsid w:val="008843A6"/>
    <w:pPr>
      <w:ind w:left="720"/>
    </w:pPr>
    <w:rPr>
      <w:rFonts w:eastAsia="Times New Roman" w:cs="Calibri"/>
      <w:lang w:eastAsia="ru-RU"/>
    </w:rPr>
  </w:style>
  <w:style w:type="paragraph" w:customStyle="1" w:styleId="16">
    <w:name w:val="Без інтервалів1"/>
    <w:uiPriority w:val="99"/>
    <w:rsid w:val="008843A6"/>
    <w:pPr>
      <w:spacing w:after="0" w:line="240" w:lineRule="auto"/>
    </w:pPr>
    <w:rPr>
      <w:rFonts w:ascii="Calibri" w:eastAsia="Times New Roman" w:hAnsi="Calibri" w:cs="Calibri"/>
    </w:rPr>
  </w:style>
  <w:style w:type="paragraph" w:styleId="af5">
    <w:name w:val="No Spacing"/>
    <w:uiPriority w:val="99"/>
    <w:qFormat/>
    <w:rsid w:val="008843A6"/>
    <w:pPr>
      <w:spacing w:after="0" w:line="240" w:lineRule="auto"/>
    </w:pPr>
    <w:rPr>
      <w:rFonts w:ascii="Calibri" w:eastAsia="Calibri" w:hAnsi="Calibri" w:cs="Times New Roman"/>
    </w:rPr>
  </w:style>
  <w:style w:type="paragraph" w:customStyle="1" w:styleId="17">
    <w:name w:val="Обычный1"/>
    <w:rsid w:val="008843A6"/>
    <w:pPr>
      <w:widowControl w:val="0"/>
      <w:spacing w:after="0" w:line="240" w:lineRule="auto"/>
      <w:ind w:firstLine="300"/>
      <w:jc w:val="both"/>
    </w:pPr>
    <w:rPr>
      <w:rFonts w:ascii="Times New Roman" w:eastAsia="Times New Roman" w:hAnsi="Times New Roman" w:cs="Times New Roman"/>
      <w:snapToGrid w:val="0"/>
      <w:sz w:val="20"/>
      <w:szCs w:val="20"/>
      <w:lang w:val="uk-UA" w:eastAsia="ru-RU"/>
    </w:rPr>
  </w:style>
  <w:style w:type="character" w:customStyle="1" w:styleId="af6">
    <w:name w:val="Основной текст_"/>
    <w:link w:val="18"/>
    <w:locked/>
    <w:rsid w:val="008843A6"/>
    <w:rPr>
      <w:sz w:val="19"/>
      <w:szCs w:val="19"/>
      <w:shd w:val="clear" w:color="auto" w:fill="FFFFFF"/>
    </w:rPr>
  </w:style>
  <w:style w:type="paragraph" w:customStyle="1" w:styleId="18">
    <w:name w:val="Основной текст1"/>
    <w:basedOn w:val="a"/>
    <w:link w:val="af6"/>
    <w:rsid w:val="008843A6"/>
    <w:pPr>
      <w:widowControl w:val="0"/>
      <w:shd w:val="clear" w:color="auto" w:fill="FFFFFF"/>
      <w:spacing w:before="300" w:after="0" w:line="240" w:lineRule="exact"/>
      <w:jc w:val="both"/>
    </w:pPr>
    <w:rPr>
      <w:rFonts w:asciiTheme="minorHAnsi" w:eastAsiaTheme="minorHAnsi" w:hAnsiTheme="minorHAnsi" w:cstheme="minorBidi"/>
      <w:sz w:val="19"/>
      <w:szCs w:val="19"/>
    </w:rPr>
  </w:style>
  <w:style w:type="paragraph" w:customStyle="1" w:styleId="19">
    <w:name w:val="Абзац списку1"/>
    <w:basedOn w:val="a"/>
    <w:uiPriority w:val="34"/>
    <w:qFormat/>
    <w:rsid w:val="008843A6"/>
    <w:pPr>
      <w:ind w:left="720"/>
    </w:pPr>
    <w:rPr>
      <w:rFonts w:eastAsia="Times New Roman" w:cs="Calibri"/>
      <w:lang w:eastAsia="ru-RU"/>
    </w:rPr>
  </w:style>
  <w:style w:type="character" w:customStyle="1" w:styleId="40">
    <w:name w:val="Основной текст4"/>
    <w:rsid w:val="008843A6"/>
    <w:rPr>
      <w:rFonts w:ascii="Times New Roman" w:hAnsi="Times New Roman" w:cs="Times New Roman" w:hint="default"/>
      <w:strike w:val="0"/>
      <w:dstrike w:val="0"/>
      <w:color w:val="000000"/>
      <w:spacing w:val="0"/>
      <w:w w:val="100"/>
      <w:position w:val="0"/>
      <w:sz w:val="19"/>
      <w:szCs w:val="19"/>
      <w:u w:val="none"/>
      <w:effect w:val="none"/>
      <w:lang w:val="uk-UA" w:eastAsia="uk-UA"/>
    </w:rPr>
  </w:style>
  <w:style w:type="character" w:customStyle="1" w:styleId="af7">
    <w:name w:val="Основной текст + Курсив"/>
    <w:rsid w:val="008843A6"/>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uk-UA" w:eastAsia="uk-UA" w:bidi="uk-UA"/>
    </w:rPr>
  </w:style>
  <w:style w:type="paragraph" w:styleId="25">
    <w:name w:val="Body Text Indent 2"/>
    <w:basedOn w:val="a"/>
    <w:link w:val="26"/>
    <w:uiPriority w:val="99"/>
    <w:semiHidden/>
    <w:unhideWhenUsed/>
    <w:rsid w:val="008843A6"/>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uiPriority w:val="99"/>
    <w:semiHidden/>
    <w:rsid w:val="008843A6"/>
    <w:rPr>
      <w:rFonts w:ascii="Times New Roman" w:eastAsia="Times New Roman" w:hAnsi="Times New Roman" w:cs="Times New Roman"/>
      <w:sz w:val="24"/>
      <w:szCs w:val="24"/>
      <w:lang w:eastAsia="ru-RU"/>
    </w:rPr>
  </w:style>
  <w:style w:type="paragraph" w:styleId="32">
    <w:name w:val="Body Text Indent 3"/>
    <w:basedOn w:val="a"/>
    <w:link w:val="33"/>
    <w:uiPriority w:val="99"/>
    <w:semiHidden/>
    <w:unhideWhenUsed/>
    <w:rsid w:val="008843A6"/>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semiHidden/>
    <w:rsid w:val="008843A6"/>
    <w:rPr>
      <w:rFonts w:ascii="Times New Roman" w:eastAsia="Times New Roman" w:hAnsi="Times New Roman" w:cs="Times New Roman"/>
      <w:sz w:val="16"/>
      <w:szCs w:val="16"/>
      <w:lang w:eastAsia="ru-RU"/>
    </w:rPr>
  </w:style>
  <w:style w:type="paragraph" w:styleId="27">
    <w:name w:val="Quote"/>
    <w:basedOn w:val="a"/>
    <w:next w:val="a"/>
    <w:link w:val="28"/>
    <w:uiPriority w:val="29"/>
    <w:qFormat/>
    <w:rsid w:val="008843A6"/>
    <w:pPr>
      <w:spacing w:after="0" w:line="240" w:lineRule="auto"/>
    </w:pPr>
    <w:rPr>
      <w:rFonts w:ascii="Times New Roman" w:eastAsia="Times New Roman" w:hAnsi="Times New Roman"/>
      <w:i/>
      <w:iCs/>
      <w:color w:val="000000"/>
      <w:sz w:val="24"/>
      <w:szCs w:val="24"/>
      <w:lang w:eastAsia="ru-RU"/>
    </w:rPr>
  </w:style>
  <w:style w:type="character" w:customStyle="1" w:styleId="28">
    <w:name w:val="Цитата 2 Знак"/>
    <w:basedOn w:val="a0"/>
    <w:link w:val="27"/>
    <w:uiPriority w:val="29"/>
    <w:rsid w:val="008843A6"/>
    <w:rPr>
      <w:rFonts w:ascii="Times New Roman" w:eastAsia="Times New Roman" w:hAnsi="Times New Roman" w:cs="Times New Roman"/>
      <w:i/>
      <w:iCs/>
      <w:color w:val="000000"/>
      <w:sz w:val="24"/>
      <w:szCs w:val="24"/>
      <w:lang w:eastAsia="ru-RU"/>
    </w:rPr>
  </w:style>
  <w:style w:type="paragraph" w:customStyle="1" w:styleId="FR4">
    <w:name w:val="FR4"/>
    <w:uiPriority w:val="99"/>
    <w:rsid w:val="008843A6"/>
    <w:pPr>
      <w:widowControl w:val="0"/>
      <w:spacing w:before="340" w:after="0" w:line="240" w:lineRule="auto"/>
      <w:ind w:left="1640"/>
    </w:pPr>
    <w:rPr>
      <w:rFonts w:ascii="Arial" w:eastAsia="Times New Roman" w:hAnsi="Arial" w:cs="Arial"/>
      <w:b/>
      <w:bCs/>
      <w:sz w:val="18"/>
      <w:szCs w:val="18"/>
      <w:lang w:val="uk-UA" w:eastAsia="ru-RU"/>
    </w:rPr>
  </w:style>
  <w:style w:type="paragraph" w:customStyle="1" w:styleId="FR1">
    <w:name w:val="FR1"/>
    <w:uiPriority w:val="99"/>
    <w:rsid w:val="008843A6"/>
    <w:pPr>
      <w:widowControl w:val="0"/>
      <w:spacing w:before="240" w:after="0" w:line="300" w:lineRule="auto"/>
      <w:ind w:left="160"/>
      <w:jc w:val="center"/>
    </w:pPr>
    <w:rPr>
      <w:rFonts w:ascii="Arial" w:eastAsia="Times New Roman" w:hAnsi="Arial" w:cs="Arial"/>
      <w:b/>
      <w:bCs/>
      <w:sz w:val="16"/>
      <w:szCs w:val="16"/>
      <w:lang w:val="uk-UA" w:eastAsia="ru-RU"/>
    </w:rPr>
  </w:style>
  <w:style w:type="paragraph" w:customStyle="1" w:styleId="29">
    <w:name w:val="Звичайний2"/>
    <w:uiPriority w:val="99"/>
    <w:rsid w:val="008843A6"/>
    <w:pPr>
      <w:spacing w:after="0" w:line="240" w:lineRule="auto"/>
    </w:pPr>
    <w:rPr>
      <w:rFonts w:ascii="Times New Roman" w:eastAsia="Times New Roman" w:hAnsi="Times New Roman" w:cs="Times New Roman"/>
      <w:smallCaps/>
      <w:sz w:val="24"/>
      <w:szCs w:val="24"/>
      <w:lang w:eastAsia="ru-RU"/>
    </w:rPr>
  </w:style>
  <w:style w:type="paragraph" w:customStyle="1" w:styleId="Default">
    <w:name w:val="Default"/>
    <w:uiPriority w:val="99"/>
    <w:rsid w:val="008843A6"/>
    <w:pPr>
      <w:widowControl w:val="0"/>
      <w:autoSpaceDE w:val="0"/>
      <w:autoSpaceDN w:val="0"/>
      <w:adjustRightInd w:val="0"/>
      <w:spacing w:after="0" w:line="240" w:lineRule="auto"/>
    </w:pPr>
    <w:rPr>
      <w:rFonts w:ascii="School Book C" w:eastAsia="Calibri" w:hAnsi="School Book C" w:cs="School Book C"/>
      <w:color w:val="000000"/>
      <w:sz w:val="24"/>
      <w:szCs w:val="24"/>
      <w:lang w:eastAsia="ru-RU"/>
    </w:rPr>
  </w:style>
  <w:style w:type="paragraph" w:customStyle="1" w:styleId="TableText">
    <w:name w:val="Table Text"/>
    <w:uiPriority w:val="99"/>
    <w:rsid w:val="008843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right="60"/>
      <w:jc w:val="both"/>
    </w:pPr>
    <w:rPr>
      <w:rFonts w:ascii="Calibri" w:eastAsia="Calibri" w:hAnsi="Calibri" w:cs="Calibri"/>
      <w:sz w:val="20"/>
      <w:szCs w:val="20"/>
      <w:lang w:val="en-US" w:eastAsia="uk-UA"/>
    </w:rPr>
  </w:style>
  <w:style w:type="character" w:customStyle="1" w:styleId="xfm39775488">
    <w:name w:val="xfm_39775488"/>
    <w:uiPriority w:val="99"/>
    <w:rsid w:val="008843A6"/>
  </w:style>
  <w:style w:type="paragraph" w:customStyle="1" w:styleId="34">
    <w:name w:val="Звичайний3"/>
    <w:uiPriority w:val="99"/>
    <w:semiHidden/>
    <w:rsid w:val="008843A6"/>
    <w:pPr>
      <w:snapToGrid w:val="0"/>
      <w:spacing w:after="0" w:line="240" w:lineRule="auto"/>
    </w:pPr>
    <w:rPr>
      <w:rFonts w:ascii="Times New Roman" w:eastAsia="Times New Roman" w:hAnsi="Times New Roman" w:cs="Times New Roman"/>
      <w:sz w:val="20"/>
      <w:szCs w:val="20"/>
      <w:lang w:val="uk-UA" w:eastAsia="ru-RU"/>
    </w:rPr>
  </w:style>
  <w:style w:type="character" w:styleId="af8">
    <w:name w:val="Strong"/>
    <w:uiPriority w:val="99"/>
    <w:qFormat/>
    <w:rsid w:val="008843A6"/>
    <w:rPr>
      <w:b/>
      <w:bCs/>
    </w:rPr>
  </w:style>
  <w:style w:type="paragraph" w:customStyle="1" w:styleId="xfmc1">
    <w:name w:val="xfmc1"/>
    <w:basedOn w:val="a"/>
    <w:rsid w:val="008843A6"/>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js-phone-number">
    <w:name w:val="js-phone-number"/>
    <w:rsid w:val="008843A6"/>
  </w:style>
  <w:style w:type="paragraph" w:styleId="af9">
    <w:name w:val="Plain Text"/>
    <w:basedOn w:val="a"/>
    <w:link w:val="afa"/>
    <w:uiPriority w:val="99"/>
    <w:semiHidden/>
    <w:unhideWhenUsed/>
    <w:rsid w:val="008843A6"/>
    <w:pPr>
      <w:spacing w:after="0" w:line="240" w:lineRule="auto"/>
    </w:pPr>
    <w:rPr>
      <w:rFonts w:ascii="Courier New" w:eastAsia="Times New Roman" w:hAnsi="Courier New" w:cs="Courier New"/>
      <w:sz w:val="20"/>
      <w:szCs w:val="20"/>
      <w:lang w:val="uk-UA" w:eastAsia="ru-RU"/>
    </w:rPr>
  </w:style>
  <w:style w:type="character" w:customStyle="1" w:styleId="afa">
    <w:name w:val="Текст Знак"/>
    <w:basedOn w:val="a0"/>
    <w:link w:val="af9"/>
    <w:uiPriority w:val="99"/>
    <w:semiHidden/>
    <w:rsid w:val="008843A6"/>
    <w:rPr>
      <w:rFonts w:ascii="Courier New" w:eastAsia="Times New Roman" w:hAnsi="Courier New" w:cs="Courier New"/>
      <w:sz w:val="20"/>
      <w:szCs w:val="20"/>
      <w:lang w:val="uk-UA" w:eastAsia="ru-RU"/>
    </w:rPr>
  </w:style>
  <w:style w:type="character" w:customStyle="1" w:styleId="apple-style-span">
    <w:name w:val="apple-style-span"/>
    <w:rsid w:val="008843A6"/>
  </w:style>
  <w:style w:type="character" w:customStyle="1" w:styleId="NoSpacingChar">
    <w:name w:val="No Spacing Char"/>
    <w:link w:val="1a"/>
    <w:uiPriority w:val="99"/>
    <w:locked/>
    <w:rsid w:val="008843A6"/>
  </w:style>
  <w:style w:type="paragraph" w:customStyle="1" w:styleId="1a">
    <w:name w:val="Без интервала1"/>
    <w:link w:val="NoSpacingChar"/>
    <w:uiPriority w:val="99"/>
    <w:rsid w:val="008843A6"/>
    <w:pPr>
      <w:spacing w:after="0" w:line="240" w:lineRule="auto"/>
    </w:pPr>
  </w:style>
  <w:style w:type="paragraph" w:customStyle="1" w:styleId="2a">
    <w:name w:val="Без интервала2"/>
    <w:uiPriority w:val="99"/>
    <w:rsid w:val="008843A6"/>
    <w:pPr>
      <w:spacing w:after="0" w:line="240" w:lineRule="auto"/>
    </w:pPr>
    <w:rPr>
      <w:rFonts w:ascii="Calibri" w:eastAsia="Calibri" w:hAnsi="Calibri" w:cs="Calibri"/>
    </w:rPr>
  </w:style>
  <w:style w:type="character" w:customStyle="1" w:styleId="FontStyle11">
    <w:name w:val="Font Style11"/>
    <w:uiPriority w:val="99"/>
    <w:rsid w:val="008843A6"/>
    <w:rPr>
      <w:rFonts w:ascii="Times New Roman" w:hAnsi="Times New Roman" w:cs="Times New Roman"/>
      <w:sz w:val="26"/>
      <w:szCs w:val="26"/>
    </w:rPr>
  </w:style>
  <w:style w:type="character" w:customStyle="1" w:styleId="5yl5">
    <w:name w:val="_5yl5"/>
    <w:uiPriority w:val="99"/>
    <w:rsid w:val="008843A6"/>
    <w:rPr>
      <w:rFonts w:ascii="Times New Roman" w:hAnsi="Times New Roman" w:cs="Times New Roman" w:hint="default"/>
    </w:rPr>
  </w:style>
  <w:style w:type="character" w:customStyle="1" w:styleId="rvts23">
    <w:name w:val="rvts23"/>
    <w:uiPriority w:val="99"/>
    <w:rsid w:val="008843A6"/>
  </w:style>
  <w:style w:type="character" w:customStyle="1" w:styleId="rvts44">
    <w:name w:val="rvts44"/>
    <w:uiPriority w:val="99"/>
    <w:rsid w:val="008843A6"/>
  </w:style>
  <w:style w:type="character" w:customStyle="1" w:styleId="geo-dms">
    <w:name w:val="geo-dms"/>
    <w:uiPriority w:val="99"/>
    <w:rsid w:val="008843A6"/>
  </w:style>
  <w:style w:type="character" w:customStyle="1" w:styleId="latitude">
    <w:name w:val="latitude"/>
    <w:uiPriority w:val="99"/>
    <w:rsid w:val="008843A6"/>
  </w:style>
  <w:style w:type="character" w:customStyle="1" w:styleId="longitude">
    <w:name w:val="longitude"/>
    <w:uiPriority w:val="99"/>
    <w:rsid w:val="008843A6"/>
  </w:style>
  <w:style w:type="character" w:customStyle="1" w:styleId="mw-headline">
    <w:name w:val="mw-headline"/>
    <w:uiPriority w:val="99"/>
    <w:rsid w:val="008843A6"/>
  </w:style>
  <w:style w:type="paragraph" w:styleId="afb">
    <w:name w:val="header"/>
    <w:basedOn w:val="a"/>
    <w:link w:val="afc"/>
    <w:uiPriority w:val="99"/>
    <w:unhideWhenUsed/>
    <w:rsid w:val="008843A6"/>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8843A6"/>
    <w:rPr>
      <w:rFonts w:ascii="Calibri" w:eastAsia="Calibri" w:hAnsi="Calibri" w:cs="Times New Roman"/>
    </w:rPr>
  </w:style>
  <w:style w:type="paragraph" w:styleId="afd">
    <w:name w:val="footer"/>
    <w:basedOn w:val="a"/>
    <w:link w:val="afe"/>
    <w:uiPriority w:val="99"/>
    <w:unhideWhenUsed/>
    <w:rsid w:val="008843A6"/>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8843A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lGoA1PEos6aGcutEu2NDEomutg9sKW-n" TargetMode="External"/><Relationship Id="rId13" Type="http://schemas.openxmlformats.org/officeDocument/2006/relationships/hyperlink" Target="http://www.defpol.org.ua"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on.gov.ua/teacher2016/uchasniki-teaher-2016/zahust/" TargetMode="External"/><Relationship Id="rId12" Type="http://schemas.openxmlformats.org/officeDocument/2006/relationships/hyperlink" Target="http://www.imzo.gov.ua" TargetMode="External"/><Relationship Id="rId17" Type="http://schemas.openxmlformats.org/officeDocument/2006/relationships/hyperlink" Target="https://www.dropbox.com/s/z8fz2ktrd2f0nm7/mns%20720x405%2003.08.14.mp4" TargetMode="External"/><Relationship Id="rId2" Type="http://schemas.openxmlformats.org/officeDocument/2006/relationships/styles" Target="styles.xml"/><Relationship Id="rId16" Type="http://schemas.openxmlformats.org/officeDocument/2006/relationships/hyperlink" Target="https://www.dropbox.com/s/wra85b4hfpdmagn/mns%20720x576%20low%2003.08.14.av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gov.ua" TargetMode="External"/><Relationship Id="rId5" Type="http://schemas.openxmlformats.org/officeDocument/2006/relationships/footnotes" Target="footnotes.xml"/><Relationship Id="rId15" Type="http://schemas.openxmlformats.org/officeDocument/2006/relationships/hyperlink" Target="https://www.dropbox.com/s/6tqoszr2xmiz5lj/Mines.mp4" TargetMode="External"/><Relationship Id="rId10" Type="http://schemas.openxmlformats.org/officeDocument/2006/relationships/hyperlink" Target="http://vippo.org.ua/index.php?pagename=teacher-yea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playlist?list=PLlGoA1PEos6bGlCcmV_y5bj01vQgDjG3f" TargetMode="External"/><Relationship Id="rId14" Type="http://schemas.openxmlformats.org/officeDocument/2006/relationships/hyperlink" Target="mailto:info@defpol.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2540</Words>
  <Characters>14481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Карпутова</dc:creator>
  <cp:keywords/>
  <dc:description/>
  <cp:lastModifiedBy>Наталья Карпутова</cp:lastModifiedBy>
  <cp:revision>23</cp:revision>
  <dcterms:created xsi:type="dcterms:W3CDTF">2016-08-21T13:35:00Z</dcterms:created>
  <dcterms:modified xsi:type="dcterms:W3CDTF">2016-08-21T15:00:00Z</dcterms:modified>
</cp:coreProperties>
</file>